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BD23" w14:textId="77777777" w:rsidR="00AC38DC" w:rsidRDefault="00AC38DC">
      <w:pPr>
        <w:widowControl w:val="0"/>
        <w:tabs>
          <w:tab w:val="left" w:pos="5103"/>
        </w:tabs>
        <w:autoSpaceDE w:val="0"/>
        <w:autoSpaceDN w:val="0"/>
        <w:adjustRightInd w:val="0"/>
        <w:spacing w:after="0" w:line="240" w:lineRule="auto"/>
        <w:ind w:left="5103" w:right="-7" w:hanging="5103"/>
        <w:jc w:val="center"/>
        <w:rPr>
          <w:rFonts w:ascii="Arial" w:hAnsi="Arial" w:cs="Arial"/>
          <w:b/>
          <w:bCs/>
          <w:kern w:val="0"/>
          <w:sz w:val="28"/>
          <w:szCs w:val="28"/>
        </w:rPr>
      </w:pPr>
      <w:r>
        <w:rPr>
          <w:rFonts w:ascii="Arial" w:hAnsi="Arial" w:cs="Arial"/>
          <w:b/>
          <w:bCs/>
          <w:kern w:val="0"/>
          <w:sz w:val="28"/>
          <w:szCs w:val="28"/>
        </w:rPr>
        <w:t>Mietvertrag über Wohnraum</w:t>
      </w:r>
    </w:p>
    <w:p w14:paraId="32C6AB87" w14:textId="77777777" w:rsidR="00AC38DC" w:rsidRDefault="00AC38DC">
      <w:pPr>
        <w:widowControl w:val="0"/>
        <w:tabs>
          <w:tab w:val="left" w:pos="5103"/>
        </w:tabs>
        <w:autoSpaceDE w:val="0"/>
        <w:autoSpaceDN w:val="0"/>
        <w:adjustRightInd w:val="0"/>
        <w:spacing w:after="0" w:line="240" w:lineRule="auto"/>
        <w:ind w:left="5103" w:right="-7" w:hanging="5103"/>
        <w:jc w:val="center"/>
        <w:rPr>
          <w:rFonts w:ascii="Arial" w:hAnsi="Arial" w:cs="Arial"/>
          <w:b/>
          <w:bCs/>
          <w:kern w:val="0"/>
          <w:sz w:val="22"/>
          <w:szCs w:val="22"/>
        </w:rPr>
      </w:pPr>
      <w:r>
        <w:rPr>
          <w:rFonts w:ascii="Arial" w:hAnsi="Arial" w:cs="Arial"/>
          <w:b/>
          <w:bCs/>
          <w:kern w:val="0"/>
          <w:sz w:val="22"/>
          <w:szCs w:val="22"/>
        </w:rPr>
        <w:t>Mieternummer: ______</w:t>
      </w:r>
    </w:p>
    <w:p w14:paraId="0AAF1C48"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rPr>
      </w:pPr>
    </w:p>
    <w:p w14:paraId="7ADCBF82"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rPr>
      </w:pPr>
    </w:p>
    <w:p w14:paraId="01ABD7C4" w14:textId="77777777" w:rsidR="00AC38DC" w:rsidRDefault="00AC38DC">
      <w:pPr>
        <w:widowControl w:val="0"/>
        <w:tabs>
          <w:tab w:val="left" w:pos="2835"/>
          <w:tab w:val="right" w:pos="9639"/>
        </w:tabs>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Zwischen</w:t>
      </w:r>
    </w:p>
    <w:p w14:paraId="38811F25"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4C9496F9" w14:textId="77777777" w:rsidR="00AC38DC" w:rsidRDefault="00AC38DC">
      <w:pPr>
        <w:widowControl w:val="0"/>
        <w:autoSpaceDE w:val="0"/>
        <w:autoSpaceDN w:val="0"/>
        <w:adjustRightInd w:val="0"/>
        <w:spacing w:after="0" w:line="240" w:lineRule="auto"/>
        <w:ind w:right="-7"/>
        <w:rPr>
          <w:rFonts w:ascii="Arial" w:hAnsi="Arial" w:cs="Arial"/>
          <w:kern w:val="0"/>
        </w:rPr>
      </w:pPr>
    </w:p>
    <w:p w14:paraId="7B70B8B4" w14:textId="77777777" w:rsidR="00AC38DC" w:rsidRDefault="00AC38DC">
      <w:pPr>
        <w:widowControl w:val="0"/>
        <w:autoSpaceDE w:val="0"/>
        <w:autoSpaceDN w:val="0"/>
        <w:adjustRightInd w:val="0"/>
        <w:spacing w:after="0" w:line="240" w:lineRule="auto"/>
        <w:ind w:right="-7"/>
        <w:rPr>
          <w:rFonts w:ascii="Arial" w:hAnsi="Arial" w:cs="Arial"/>
          <w:b/>
          <w:bCs/>
          <w:kern w:val="0"/>
          <w:sz w:val="20"/>
          <w:szCs w:val="20"/>
        </w:rPr>
      </w:pPr>
      <w:r>
        <w:rPr>
          <w:rFonts w:ascii="Arial" w:hAnsi="Arial" w:cs="Arial"/>
          <w:b/>
          <w:bCs/>
          <w:kern w:val="0"/>
          <w:sz w:val="20"/>
          <w:szCs w:val="20"/>
        </w:rPr>
        <w:t>_________________________________</w:t>
      </w:r>
    </w:p>
    <w:p w14:paraId="2E6AC0F6" w14:textId="77777777" w:rsidR="00AC38DC" w:rsidRDefault="00AC38DC">
      <w:pPr>
        <w:widowControl w:val="0"/>
        <w:autoSpaceDE w:val="0"/>
        <w:autoSpaceDN w:val="0"/>
        <w:adjustRightInd w:val="0"/>
        <w:spacing w:after="0" w:line="240" w:lineRule="auto"/>
        <w:ind w:right="-7"/>
        <w:rPr>
          <w:rFonts w:ascii="Arial" w:hAnsi="Arial" w:cs="Arial"/>
          <w:b/>
          <w:bCs/>
          <w:kern w:val="0"/>
          <w:sz w:val="20"/>
          <w:szCs w:val="20"/>
        </w:rPr>
      </w:pPr>
      <w:r>
        <w:rPr>
          <w:rFonts w:ascii="Arial" w:hAnsi="Arial" w:cs="Arial"/>
          <w:b/>
          <w:bCs/>
          <w:kern w:val="0"/>
          <w:sz w:val="20"/>
          <w:szCs w:val="20"/>
        </w:rPr>
        <w:t>_________________________________</w:t>
      </w:r>
    </w:p>
    <w:p w14:paraId="507962AD" w14:textId="77777777" w:rsidR="00AC38DC" w:rsidRDefault="00AC38DC">
      <w:pPr>
        <w:widowControl w:val="0"/>
        <w:autoSpaceDE w:val="0"/>
        <w:autoSpaceDN w:val="0"/>
        <w:adjustRightInd w:val="0"/>
        <w:spacing w:after="0" w:line="240" w:lineRule="auto"/>
        <w:ind w:right="-7"/>
        <w:rPr>
          <w:rFonts w:ascii="Arial" w:hAnsi="Arial" w:cs="Arial"/>
          <w:b/>
          <w:bCs/>
          <w:kern w:val="0"/>
          <w:sz w:val="20"/>
          <w:szCs w:val="20"/>
        </w:rPr>
      </w:pPr>
      <w:r>
        <w:rPr>
          <w:rFonts w:ascii="Arial" w:hAnsi="Arial" w:cs="Arial"/>
          <w:b/>
          <w:bCs/>
          <w:kern w:val="0"/>
          <w:sz w:val="20"/>
          <w:szCs w:val="20"/>
        </w:rPr>
        <w:t>_______    ________________________</w:t>
      </w:r>
    </w:p>
    <w:p w14:paraId="5BCB615C" w14:textId="77777777" w:rsidR="00AC38DC" w:rsidRDefault="00AC38DC">
      <w:pPr>
        <w:widowControl w:val="0"/>
        <w:tabs>
          <w:tab w:val="left" w:pos="2835"/>
          <w:tab w:val="right" w:pos="9639"/>
        </w:tabs>
        <w:autoSpaceDE w:val="0"/>
        <w:autoSpaceDN w:val="0"/>
        <w:adjustRightInd w:val="0"/>
        <w:spacing w:after="0" w:line="240" w:lineRule="auto"/>
        <w:ind w:right="-7"/>
        <w:rPr>
          <w:rFonts w:ascii="Arial" w:hAnsi="Arial" w:cs="Arial"/>
          <w:b/>
          <w:bCs/>
          <w:kern w:val="0"/>
          <w:sz w:val="22"/>
          <w:szCs w:val="22"/>
        </w:rPr>
      </w:pPr>
    </w:p>
    <w:p w14:paraId="2462F073" w14:textId="77777777" w:rsidR="00AC38DC" w:rsidRDefault="00AC38DC">
      <w:pPr>
        <w:widowControl w:val="0"/>
        <w:tabs>
          <w:tab w:val="left" w:pos="2835"/>
          <w:tab w:val="right" w:pos="9639"/>
        </w:tabs>
        <w:autoSpaceDE w:val="0"/>
        <w:autoSpaceDN w:val="0"/>
        <w:adjustRightInd w:val="0"/>
        <w:spacing w:after="0" w:line="240" w:lineRule="auto"/>
        <w:ind w:right="-7"/>
        <w:jc w:val="right"/>
        <w:rPr>
          <w:rFonts w:ascii="Arial" w:hAnsi="Arial" w:cs="Arial"/>
          <w:kern w:val="0"/>
          <w:sz w:val="22"/>
          <w:szCs w:val="22"/>
        </w:rPr>
      </w:pPr>
      <w:r>
        <w:rPr>
          <w:rFonts w:ascii="Arial" w:hAnsi="Arial" w:cs="Arial"/>
          <w:kern w:val="0"/>
          <w:sz w:val="22"/>
          <w:szCs w:val="22"/>
        </w:rPr>
        <w:t>- folgend Vermieter genannt -</w:t>
      </w:r>
    </w:p>
    <w:p w14:paraId="02AF2015" w14:textId="77777777" w:rsidR="00AC38DC" w:rsidRDefault="00AC38DC">
      <w:pPr>
        <w:widowControl w:val="0"/>
        <w:tabs>
          <w:tab w:val="left" w:pos="2835"/>
          <w:tab w:val="right" w:pos="9072"/>
        </w:tabs>
        <w:autoSpaceDE w:val="0"/>
        <w:autoSpaceDN w:val="0"/>
        <w:adjustRightInd w:val="0"/>
        <w:spacing w:after="0" w:line="240" w:lineRule="auto"/>
        <w:ind w:right="-7"/>
        <w:rPr>
          <w:rFonts w:ascii="Arial" w:hAnsi="Arial" w:cs="Arial"/>
          <w:kern w:val="0"/>
          <w:sz w:val="22"/>
          <w:szCs w:val="22"/>
        </w:rPr>
      </w:pPr>
    </w:p>
    <w:p w14:paraId="136E70DE" w14:textId="77777777" w:rsidR="00AC38DC" w:rsidRDefault="00AC38DC">
      <w:pPr>
        <w:widowControl w:val="0"/>
        <w:tabs>
          <w:tab w:val="left" w:pos="2835"/>
        </w:tabs>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und</w:t>
      </w:r>
    </w:p>
    <w:p w14:paraId="0EECA0B6" w14:textId="77777777" w:rsidR="00AC38DC" w:rsidRDefault="00AC38DC">
      <w:pPr>
        <w:widowControl w:val="0"/>
        <w:tabs>
          <w:tab w:val="left" w:pos="2835"/>
        </w:tabs>
        <w:autoSpaceDE w:val="0"/>
        <w:autoSpaceDN w:val="0"/>
        <w:adjustRightInd w:val="0"/>
        <w:spacing w:after="0" w:line="240" w:lineRule="auto"/>
        <w:ind w:right="-7"/>
        <w:rPr>
          <w:rFonts w:ascii="Arial" w:hAnsi="Arial" w:cs="Arial"/>
          <w:kern w:val="0"/>
          <w:sz w:val="22"/>
          <w:szCs w:val="22"/>
        </w:rPr>
      </w:pPr>
    </w:p>
    <w:p w14:paraId="26DE291B" w14:textId="77777777" w:rsidR="00AC38DC" w:rsidRDefault="00AC38DC">
      <w:pPr>
        <w:widowControl w:val="0"/>
        <w:autoSpaceDE w:val="0"/>
        <w:autoSpaceDN w:val="0"/>
        <w:adjustRightInd w:val="0"/>
        <w:spacing w:after="0" w:line="240" w:lineRule="auto"/>
        <w:ind w:right="-7"/>
        <w:rPr>
          <w:rFonts w:ascii="Arial" w:hAnsi="Arial" w:cs="Arial"/>
          <w:b/>
          <w:bCs/>
          <w:kern w:val="0"/>
          <w:sz w:val="20"/>
          <w:szCs w:val="20"/>
        </w:rPr>
      </w:pPr>
      <w:r>
        <w:rPr>
          <w:rFonts w:ascii="Arial" w:hAnsi="Arial" w:cs="Arial"/>
          <w:b/>
          <w:bCs/>
          <w:kern w:val="0"/>
          <w:sz w:val="20"/>
          <w:szCs w:val="20"/>
        </w:rPr>
        <w:t>__________________________________</w:t>
      </w:r>
    </w:p>
    <w:p w14:paraId="33DBB31F" w14:textId="77777777" w:rsidR="00AC38DC" w:rsidRDefault="00AC38DC">
      <w:pPr>
        <w:widowControl w:val="0"/>
        <w:autoSpaceDE w:val="0"/>
        <w:autoSpaceDN w:val="0"/>
        <w:adjustRightInd w:val="0"/>
        <w:spacing w:after="0" w:line="240" w:lineRule="auto"/>
        <w:ind w:right="-7"/>
        <w:rPr>
          <w:rFonts w:ascii="Arial" w:hAnsi="Arial" w:cs="Arial"/>
          <w:kern w:val="0"/>
          <w:sz w:val="20"/>
          <w:szCs w:val="20"/>
        </w:rPr>
      </w:pPr>
      <w:r>
        <w:rPr>
          <w:rFonts w:ascii="Arial" w:hAnsi="Arial" w:cs="Arial"/>
          <w:kern w:val="0"/>
          <w:sz w:val="22"/>
          <w:szCs w:val="22"/>
        </w:rPr>
        <w:t>geboren am:</w:t>
      </w:r>
      <w:r>
        <w:rPr>
          <w:rFonts w:ascii="Arial" w:hAnsi="Arial" w:cs="Arial"/>
          <w:kern w:val="0"/>
          <w:sz w:val="22"/>
          <w:szCs w:val="22"/>
        </w:rPr>
        <w:tab/>
      </w:r>
      <w:r>
        <w:rPr>
          <w:rFonts w:ascii="Arial" w:hAnsi="Arial" w:cs="Arial"/>
          <w:b/>
          <w:bCs/>
          <w:kern w:val="0"/>
          <w:sz w:val="20"/>
          <w:szCs w:val="20"/>
        </w:rPr>
        <w:t>_____________________</w:t>
      </w:r>
    </w:p>
    <w:p w14:paraId="0E737C97" w14:textId="77777777" w:rsidR="00AC38DC" w:rsidRDefault="00AC38DC">
      <w:pPr>
        <w:widowControl w:val="0"/>
        <w:tabs>
          <w:tab w:val="left" w:pos="2835"/>
        </w:tabs>
        <w:autoSpaceDE w:val="0"/>
        <w:autoSpaceDN w:val="0"/>
        <w:adjustRightInd w:val="0"/>
        <w:spacing w:after="0" w:line="240" w:lineRule="auto"/>
        <w:ind w:right="-7"/>
        <w:rPr>
          <w:rFonts w:ascii="Arial" w:hAnsi="Arial" w:cs="Arial"/>
          <w:kern w:val="0"/>
          <w:sz w:val="20"/>
          <w:szCs w:val="20"/>
        </w:rPr>
      </w:pPr>
      <w:r>
        <w:rPr>
          <w:rFonts w:ascii="Arial" w:hAnsi="Arial" w:cs="Arial"/>
          <w:kern w:val="0"/>
          <w:sz w:val="22"/>
          <w:szCs w:val="22"/>
        </w:rPr>
        <w:t xml:space="preserve">derzeit wohnhaft: </w:t>
      </w:r>
      <w:r>
        <w:rPr>
          <w:rFonts w:ascii="Arial" w:hAnsi="Arial" w:cs="Arial"/>
          <w:b/>
          <w:bCs/>
          <w:kern w:val="0"/>
          <w:sz w:val="20"/>
          <w:szCs w:val="20"/>
        </w:rPr>
        <w:t>__________________</w:t>
      </w:r>
    </w:p>
    <w:p w14:paraId="7F7F558A" w14:textId="77777777" w:rsidR="00AC38DC" w:rsidRDefault="00AC38DC">
      <w:pPr>
        <w:widowControl w:val="0"/>
        <w:tabs>
          <w:tab w:val="left" w:pos="2835"/>
        </w:tabs>
        <w:autoSpaceDE w:val="0"/>
        <w:autoSpaceDN w:val="0"/>
        <w:adjustRightInd w:val="0"/>
        <w:spacing w:after="0" w:line="240" w:lineRule="auto"/>
        <w:ind w:right="-7"/>
        <w:rPr>
          <w:rFonts w:ascii="Arial" w:hAnsi="Arial" w:cs="Arial"/>
          <w:kern w:val="0"/>
          <w:sz w:val="20"/>
          <w:szCs w:val="20"/>
        </w:rPr>
      </w:pPr>
    </w:p>
    <w:p w14:paraId="5301812C" w14:textId="77777777" w:rsidR="00AC38DC" w:rsidRDefault="00AC38DC">
      <w:pPr>
        <w:widowControl w:val="0"/>
        <w:tabs>
          <w:tab w:val="left" w:pos="2835"/>
        </w:tabs>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 xml:space="preserve">und </w:t>
      </w:r>
    </w:p>
    <w:p w14:paraId="7BC5605A" w14:textId="77777777" w:rsidR="00AC38DC" w:rsidRDefault="00AC38DC">
      <w:pPr>
        <w:widowControl w:val="0"/>
        <w:tabs>
          <w:tab w:val="left" w:pos="2835"/>
        </w:tabs>
        <w:autoSpaceDE w:val="0"/>
        <w:autoSpaceDN w:val="0"/>
        <w:adjustRightInd w:val="0"/>
        <w:spacing w:after="0" w:line="240" w:lineRule="auto"/>
        <w:ind w:right="-7"/>
        <w:rPr>
          <w:rFonts w:ascii="Arial" w:hAnsi="Arial" w:cs="Arial"/>
          <w:kern w:val="0"/>
          <w:sz w:val="22"/>
          <w:szCs w:val="22"/>
        </w:rPr>
      </w:pPr>
    </w:p>
    <w:p w14:paraId="5E0E680F" w14:textId="77777777" w:rsidR="00AC38DC" w:rsidRDefault="00AC38DC">
      <w:pPr>
        <w:widowControl w:val="0"/>
        <w:autoSpaceDE w:val="0"/>
        <w:autoSpaceDN w:val="0"/>
        <w:adjustRightInd w:val="0"/>
        <w:spacing w:after="0" w:line="240" w:lineRule="auto"/>
        <w:ind w:right="-7"/>
        <w:rPr>
          <w:rFonts w:ascii="Arial" w:hAnsi="Arial" w:cs="Arial"/>
          <w:b/>
          <w:bCs/>
          <w:kern w:val="0"/>
          <w:sz w:val="20"/>
          <w:szCs w:val="20"/>
        </w:rPr>
      </w:pPr>
      <w:r>
        <w:rPr>
          <w:rFonts w:ascii="Arial" w:hAnsi="Arial" w:cs="Arial"/>
          <w:b/>
          <w:bCs/>
          <w:kern w:val="0"/>
          <w:sz w:val="20"/>
          <w:szCs w:val="20"/>
        </w:rPr>
        <w:t>__________________________________</w:t>
      </w:r>
    </w:p>
    <w:p w14:paraId="69BB01F4" w14:textId="77777777" w:rsidR="00AC38DC" w:rsidRDefault="00AC38DC">
      <w:pPr>
        <w:widowControl w:val="0"/>
        <w:autoSpaceDE w:val="0"/>
        <w:autoSpaceDN w:val="0"/>
        <w:adjustRightInd w:val="0"/>
        <w:spacing w:after="0" w:line="240" w:lineRule="auto"/>
        <w:ind w:right="-7"/>
        <w:rPr>
          <w:rFonts w:ascii="Arial" w:hAnsi="Arial" w:cs="Arial"/>
          <w:kern w:val="0"/>
          <w:sz w:val="20"/>
          <w:szCs w:val="20"/>
        </w:rPr>
      </w:pPr>
      <w:r>
        <w:rPr>
          <w:rFonts w:ascii="Arial" w:hAnsi="Arial" w:cs="Arial"/>
          <w:kern w:val="0"/>
          <w:sz w:val="22"/>
          <w:szCs w:val="22"/>
        </w:rPr>
        <w:t>geboren am:</w:t>
      </w:r>
      <w:r>
        <w:rPr>
          <w:rFonts w:ascii="Arial" w:hAnsi="Arial" w:cs="Arial"/>
          <w:kern w:val="0"/>
          <w:sz w:val="22"/>
          <w:szCs w:val="22"/>
        </w:rPr>
        <w:tab/>
      </w:r>
      <w:r>
        <w:rPr>
          <w:rFonts w:ascii="Arial" w:hAnsi="Arial" w:cs="Arial"/>
          <w:b/>
          <w:bCs/>
          <w:kern w:val="0"/>
          <w:sz w:val="20"/>
          <w:szCs w:val="20"/>
        </w:rPr>
        <w:t>_____________________</w:t>
      </w:r>
    </w:p>
    <w:p w14:paraId="4646ED2B" w14:textId="77777777" w:rsidR="00AC38DC" w:rsidRDefault="00AC38DC">
      <w:pPr>
        <w:widowControl w:val="0"/>
        <w:tabs>
          <w:tab w:val="left" w:pos="2835"/>
        </w:tabs>
        <w:autoSpaceDE w:val="0"/>
        <w:autoSpaceDN w:val="0"/>
        <w:adjustRightInd w:val="0"/>
        <w:spacing w:after="0" w:line="240" w:lineRule="auto"/>
        <w:ind w:right="-7"/>
        <w:rPr>
          <w:rFonts w:ascii="Arial" w:hAnsi="Arial" w:cs="Arial"/>
          <w:kern w:val="0"/>
          <w:sz w:val="20"/>
          <w:szCs w:val="20"/>
        </w:rPr>
      </w:pPr>
      <w:r>
        <w:rPr>
          <w:rFonts w:ascii="Arial" w:hAnsi="Arial" w:cs="Arial"/>
          <w:kern w:val="0"/>
          <w:sz w:val="22"/>
          <w:szCs w:val="22"/>
        </w:rPr>
        <w:t xml:space="preserve">derzeit wohnhaft: </w:t>
      </w:r>
      <w:r>
        <w:rPr>
          <w:rFonts w:ascii="Arial" w:hAnsi="Arial" w:cs="Arial"/>
          <w:b/>
          <w:bCs/>
          <w:kern w:val="0"/>
          <w:sz w:val="20"/>
          <w:szCs w:val="20"/>
        </w:rPr>
        <w:t>__________________</w:t>
      </w:r>
    </w:p>
    <w:p w14:paraId="2A056A4E" w14:textId="77777777" w:rsidR="00AC38DC" w:rsidRDefault="00AC38DC">
      <w:pPr>
        <w:widowControl w:val="0"/>
        <w:tabs>
          <w:tab w:val="left" w:pos="2835"/>
          <w:tab w:val="right" w:pos="9639"/>
        </w:tabs>
        <w:autoSpaceDE w:val="0"/>
        <w:autoSpaceDN w:val="0"/>
        <w:adjustRightInd w:val="0"/>
        <w:spacing w:after="0" w:line="240" w:lineRule="auto"/>
        <w:ind w:right="-7"/>
        <w:jc w:val="right"/>
        <w:rPr>
          <w:rFonts w:ascii="Arial" w:hAnsi="Arial" w:cs="Arial"/>
          <w:kern w:val="0"/>
          <w:sz w:val="22"/>
          <w:szCs w:val="22"/>
        </w:rPr>
      </w:pPr>
      <w:r>
        <w:rPr>
          <w:rFonts w:ascii="Arial" w:hAnsi="Arial" w:cs="Arial"/>
          <w:kern w:val="0"/>
          <w:sz w:val="22"/>
          <w:szCs w:val="22"/>
        </w:rPr>
        <w:t>- folgend Mieter genannt -</w:t>
      </w:r>
    </w:p>
    <w:p w14:paraId="2CCC0A74"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2AB9CEFF"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wird folgender Mietvertrag geschlossen:</w:t>
      </w:r>
    </w:p>
    <w:p w14:paraId="3546D1B9" w14:textId="77777777" w:rsidR="00AC38DC" w:rsidRDefault="00AC38DC">
      <w:pPr>
        <w:widowControl w:val="0"/>
        <w:tabs>
          <w:tab w:val="left" w:pos="567"/>
        </w:tabs>
        <w:autoSpaceDE w:val="0"/>
        <w:autoSpaceDN w:val="0"/>
        <w:adjustRightInd w:val="0"/>
        <w:spacing w:after="0" w:line="240" w:lineRule="auto"/>
        <w:ind w:right="-7"/>
        <w:rPr>
          <w:rFonts w:ascii="Arial" w:hAnsi="Arial" w:cs="Arial"/>
          <w:kern w:val="0"/>
          <w:sz w:val="22"/>
          <w:szCs w:val="22"/>
        </w:rPr>
      </w:pPr>
    </w:p>
    <w:p w14:paraId="78E86BD0" w14:textId="77777777" w:rsidR="00AC38DC" w:rsidRDefault="00AC38DC">
      <w:pPr>
        <w:widowControl w:val="0"/>
        <w:tabs>
          <w:tab w:val="left" w:pos="567"/>
        </w:tabs>
        <w:autoSpaceDE w:val="0"/>
        <w:autoSpaceDN w:val="0"/>
        <w:adjustRightInd w:val="0"/>
        <w:spacing w:after="0" w:line="240" w:lineRule="auto"/>
        <w:ind w:right="-7"/>
        <w:rPr>
          <w:rFonts w:ascii="Arial" w:hAnsi="Arial" w:cs="Arial"/>
          <w:kern w:val="0"/>
          <w:sz w:val="22"/>
          <w:szCs w:val="22"/>
        </w:rPr>
      </w:pPr>
    </w:p>
    <w:p w14:paraId="077D00F4" w14:textId="77777777" w:rsidR="00AC38DC" w:rsidRDefault="00AC38DC">
      <w:pPr>
        <w:widowControl w:val="0"/>
        <w:numPr>
          <w:ilvl w:val="0"/>
          <w:numId w:val="1"/>
        </w:numPr>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1</w:t>
      </w:r>
      <w:r>
        <w:rPr>
          <w:rFonts w:ascii="Arial" w:hAnsi="Arial" w:cs="Arial"/>
          <w:b/>
          <w:bCs/>
          <w:kern w:val="0"/>
          <w:sz w:val="22"/>
          <w:szCs w:val="22"/>
        </w:rPr>
        <w:tab/>
        <w:t>Mietsache</w:t>
      </w:r>
    </w:p>
    <w:p w14:paraId="619A43D1"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76288516" w14:textId="77777777" w:rsidR="00AC38DC" w:rsidRDefault="00AC38DC">
      <w:pPr>
        <w:widowControl w:val="0"/>
        <w:numPr>
          <w:ilvl w:val="0"/>
          <w:numId w:val="2"/>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Der Vermieter vermietet an den Mieter zu Wohnzwecken die in der</w:t>
      </w:r>
    </w:p>
    <w:p w14:paraId="0B8686DF"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42F0BF73"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________</w:t>
      </w:r>
      <w:proofErr w:type="spellStart"/>
      <w:r>
        <w:rPr>
          <w:rFonts w:ascii="Arial" w:hAnsi="Arial" w:cs="Arial"/>
          <w:kern w:val="0"/>
          <w:sz w:val="22"/>
          <w:szCs w:val="22"/>
        </w:rPr>
        <w:t>straße</w:t>
      </w:r>
      <w:proofErr w:type="spellEnd"/>
      <w:r>
        <w:rPr>
          <w:rFonts w:ascii="Arial" w:hAnsi="Arial" w:cs="Arial"/>
          <w:kern w:val="0"/>
          <w:sz w:val="22"/>
          <w:szCs w:val="22"/>
        </w:rPr>
        <w:t>, ________________________, im ________Geschoss ________________ gelegene Wohnung</w:t>
      </w:r>
      <w:r>
        <w:rPr>
          <w:rFonts w:ascii="Arial" w:hAnsi="Arial" w:cs="Arial"/>
          <w:kern w:val="0"/>
        </w:rPr>
        <w:t xml:space="preserve"> </w:t>
      </w:r>
      <w:r>
        <w:rPr>
          <w:rFonts w:ascii="Arial" w:hAnsi="Arial" w:cs="Arial"/>
          <w:kern w:val="0"/>
          <w:sz w:val="22"/>
          <w:szCs w:val="22"/>
        </w:rPr>
        <w:t>mit der Wohnungsnummer________.</w:t>
      </w:r>
    </w:p>
    <w:p w14:paraId="28ED7F96"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3A446B0B"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Die Mietsache besteht aus:</w:t>
      </w:r>
    </w:p>
    <w:p w14:paraId="6DCB5EC2"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tbl>
      <w:tblPr>
        <w:tblW w:w="9900"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600"/>
        <w:gridCol w:w="2700"/>
        <w:gridCol w:w="600"/>
        <w:gridCol w:w="2700"/>
        <w:gridCol w:w="600"/>
        <w:gridCol w:w="2700"/>
      </w:tblGrid>
      <w:tr w:rsidR="00AC38DC" w14:paraId="4C3994F2" w14:textId="77777777">
        <w:tblPrEx>
          <w:tblCellMar>
            <w:top w:w="0" w:type="dxa"/>
            <w:bottom w:w="0" w:type="dxa"/>
          </w:tblCellMar>
        </w:tblPrEx>
        <w:tc>
          <w:tcPr>
            <w:tcW w:w="600" w:type="dxa"/>
            <w:tcBorders>
              <w:top w:val="single" w:sz="4" w:space="0" w:color="BFBFBF"/>
              <w:left w:val="single" w:sz="4" w:space="0" w:color="BFBFBF"/>
              <w:bottom w:val="single" w:sz="4" w:space="0" w:color="BFBFBF"/>
              <w:right w:val="single" w:sz="4" w:space="0" w:color="BFBFBF"/>
            </w:tcBorders>
          </w:tcPr>
          <w:p w14:paraId="2DFF298B"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4" w:space="0" w:color="BFBFBF"/>
              <w:left w:val="single" w:sz="8" w:space="0" w:color="BFBFBF"/>
              <w:bottom w:val="single" w:sz="4" w:space="0" w:color="BFBFBF"/>
              <w:right w:val="single" w:sz="4" w:space="0" w:color="BFBFBF"/>
            </w:tcBorders>
          </w:tcPr>
          <w:p w14:paraId="30E99715" w14:textId="77777777" w:rsidR="00AC38DC" w:rsidRDefault="00AC38DC">
            <w:pPr>
              <w:widowControl w:val="0"/>
              <w:autoSpaceDE w:val="0"/>
              <w:autoSpaceDN w:val="0"/>
              <w:adjustRightInd w:val="0"/>
              <w:spacing w:after="0" w:line="240" w:lineRule="auto"/>
              <w:ind w:left="360" w:right="-7"/>
              <w:rPr>
                <w:rFonts w:ascii="Arial" w:hAnsi="Arial" w:cs="Arial"/>
                <w:kern w:val="0"/>
              </w:rPr>
            </w:pPr>
            <w:r>
              <w:rPr>
                <w:rFonts w:ascii="Arial" w:hAnsi="Arial" w:cs="Arial"/>
                <w:kern w:val="0"/>
                <w:sz w:val="22"/>
                <w:szCs w:val="22"/>
              </w:rPr>
              <w:t>Zimmer</w:t>
            </w:r>
          </w:p>
        </w:tc>
        <w:tc>
          <w:tcPr>
            <w:tcW w:w="600" w:type="dxa"/>
            <w:tcBorders>
              <w:top w:val="single" w:sz="4" w:space="0" w:color="BFBFBF"/>
              <w:left w:val="single" w:sz="8" w:space="0" w:color="BFBFBF"/>
              <w:bottom w:val="single" w:sz="4" w:space="0" w:color="BFBFBF"/>
              <w:right w:val="single" w:sz="4" w:space="0" w:color="BFBFBF"/>
            </w:tcBorders>
          </w:tcPr>
          <w:p w14:paraId="0C55D574"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4" w:space="0" w:color="BFBFBF"/>
              <w:left w:val="single" w:sz="8" w:space="0" w:color="BFBFBF"/>
              <w:bottom w:val="single" w:sz="4" w:space="0" w:color="BFBFBF"/>
              <w:right w:val="single" w:sz="4" w:space="0" w:color="BFBFBF"/>
            </w:tcBorders>
          </w:tcPr>
          <w:p w14:paraId="53EA67EE" w14:textId="77777777" w:rsidR="00AC38DC" w:rsidRDefault="00AC38DC">
            <w:pPr>
              <w:widowControl w:val="0"/>
              <w:autoSpaceDE w:val="0"/>
              <w:autoSpaceDN w:val="0"/>
              <w:adjustRightInd w:val="0"/>
              <w:spacing w:after="0" w:line="240" w:lineRule="auto"/>
              <w:ind w:left="360" w:right="-7"/>
              <w:rPr>
                <w:rFonts w:ascii="Arial" w:hAnsi="Arial" w:cs="Arial"/>
                <w:kern w:val="0"/>
              </w:rPr>
            </w:pPr>
            <w:r>
              <w:rPr>
                <w:rFonts w:ascii="Arial" w:hAnsi="Arial" w:cs="Arial"/>
                <w:kern w:val="0"/>
                <w:sz w:val="22"/>
                <w:szCs w:val="22"/>
              </w:rPr>
              <w:t>Bad mit WC</w:t>
            </w:r>
          </w:p>
        </w:tc>
        <w:tc>
          <w:tcPr>
            <w:tcW w:w="600" w:type="dxa"/>
            <w:tcBorders>
              <w:top w:val="single" w:sz="4" w:space="0" w:color="BFBFBF"/>
              <w:left w:val="single" w:sz="8" w:space="0" w:color="BFBFBF"/>
              <w:bottom w:val="single" w:sz="4" w:space="0" w:color="BFBFBF"/>
              <w:right w:val="single" w:sz="4" w:space="0" w:color="BFBFBF"/>
            </w:tcBorders>
          </w:tcPr>
          <w:p w14:paraId="62A1F66B"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4" w:space="0" w:color="BFBFBF"/>
              <w:left w:val="single" w:sz="8" w:space="0" w:color="BFBFBF"/>
              <w:bottom w:val="single" w:sz="4" w:space="0" w:color="BFBFBF"/>
              <w:right w:val="single" w:sz="4" w:space="0" w:color="BFBFBF"/>
            </w:tcBorders>
          </w:tcPr>
          <w:p w14:paraId="7A77425B" w14:textId="77777777" w:rsidR="00AC38DC" w:rsidRDefault="00AC38DC">
            <w:pPr>
              <w:widowControl w:val="0"/>
              <w:autoSpaceDE w:val="0"/>
              <w:autoSpaceDN w:val="0"/>
              <w:adjustRightInd w:val="0"/>
              <w:spacing w:after="0" w:line="240" w:lineRule="auto"/>
              <w:ind w:left="360" w:right="-7"/>
              <w:rPr>
                <w:rFonts w:ascii="Arial" w:hAnsi="Arial" w:cs="Arial"/>
                <w:kern w:val="0"/>
              </w:rPr>
            </w:pPr>
            <w:r>
              <w:rPr>
                <w:rFonts w:ascii="Arial" w:hAnsi="Arial" w:cs="Arial"/>
                <w:kern w:val="0"/>
                <w:sz w:val="22"/>
                <w:szCs w:val="22"/>
              </w:rPr>
              <w:t>Gäste-WC</w:t>
            </w:r>
          </w:p>
        </w:tc>
      </w:tr>
      <w:tr w:rsidR="00AC38DC" w14:paraId="32E5C670" w14:textId="77777777">
        <w:tblPrEx>
          <w:tblBorders>
            <w:top w:val="none" w:sz="0" w:space="0" w:color="auto"/>
          </w:tblBorders>
          <w:tblCellMar>
            <w:top w:w="0" w:type="dxa"/>
            <w:bottom w:w="0" w:type="dxa"/>
          </w:tblCellMar>
        </w:tblPrEx>
        <w:tc>
          <w:tcPr>
            <w:tcW w:w="600" w:type="dxa"/>
            <w:tcBorders>
              <w:top w:val="single" w:sz="8" w:space="0" w:color="BFBFBF"/>
              <w:left w:val="single" w:sz="4" w:space="0" w:color="BFBFBF"/>
              <w:bottom w:val="single" w:sz="4" w:space="0" w:color="BFBFBF"/>
              <w:right w:val="single" w:sz="4" w:space="0" w:color="BFBFBF"/>
            </w:tcBorders>
          </w:tcPr>
          <w:p w14:paraId="5813D35E"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8" w:space="0" w:color="BFBFBF"/>
              <w:left w:val="single" w:sz="8" w:space="0" w:color="BFBFBF"/>
              <w:bottom w:val="single" w:sz="4" w:space="0" w:color="BFBFBF"/>
              <w:right w:val="single" w:sz="4" w:space="0" w:color="BFBFBF"/>
            </w:tcBorders>
          </w:tcPr>
          <w:p w14:paraId="0BA0939F" w14:textId="77777777" w:rsidR="00AC38DC" w:rsidRDefault="00AC38DC">
            <w:pPr>
              <w:widowControl w:val="0"/>
              <w:autoSpaceDE w:val="0"/>
              <w:autoSpaceDN w:val="0"/>
              <w:adjustRightInd w:val="0"/>
              <w:spacing w:after="0" w:line="240" w:lineRule="auto"/>
              <w:ind w:left="360" w:right="-7"/>
              <w:rPr>
                <w:rFonts w:ascii="Arial" w:hAnsi="Arial" w:cs="Arial"/>
                <w:kern w:val="0"/>
              </w:rPr>
            </w:pPr>
            <w:r>
              <w:rPr>
                <w:rFonts w:ascii="Arial" w:hAnsi="Arial" w:cs="Arial"/>
                <w:kern w:val="0"/>
                <w:sz w:val="22"/>
                <w:szCs w:val="22"/>
              </w:rPr>
              <w:t>Küche</w:t>
            </w:r>
          </w:p>
        </w:tc>
        <w:tc>
          <w:tcPr>
            <w:tcW w:w="600" w:type="dxa"/>
            <w:tcBorders>
              <w:top w:val="single" w:sz="8" w:space="0" w:color="BFBFBF"/>
              <w:left w:val="single" w:sz="8" w:space="0" w:color="BFBFBF"/>
              <w:bottom w:val="single" w:sz="4" w:space="0" w:color="BFBFBF"/>
              <w:right w:val="single" w:sz="4" w:space="0" w:color="BFBFBF"/>
            </w:tcBorders>
          </w:tcPr>
          <w:p w14:paraId="2A4BDF67"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8" w:space="0" w:color="BFBFBF"/>
              <w:left w:val="single" w:sz="8" w:space="0" w:color="BFBFBF"/>
              <w:bottom w:val="single" w:sz="4" w:space="0" w:color="BFBFBF"/>
              <w:right w:val="single" w:sz="4" w:space="0" w:color="BFBFBF"/>
            </w:tcBorders>
          </w:tcPr>
          <w:p w14:paraId="3BC64570" w14:textId="77777777" w:rsidR="00AC38DC" w:rsidRDefault="00AC38DC">
            <w:pPr>
              <w:widowControl w:val="0"/>
              <w:autoSpaceDE w:val="0"/>
              <w:autoSpaceDN w:val="0"/>
              <w:adjustRightInd w:val="0"/>
              <w:spacing w:after="0" w:line="240" w:lineRule="auto"/>
              <w:ind w:left="360" w:right="-7"/>
              <w:rPr>
                <w:rFonts w:ascii="Arial" w:hAnsi="Arial" w:cs="Arial"/>
                <w:kern w:val="0"/>
              </w:rPr>
            </w:pPr>
            <w:r>
              <w:rPr>
                <w:rFonts w:ascii="Arial" w:hAnsi="Arial" w:cs="Arial"/>
                <w:kern w:val="0"/>
                <w:sz w:val="22"/>
                <w:szCs w:val="22"/>
              </w:rPr>
              <w:t>Abstellraum</w:t>
            </w:r>
          </w:p>
        </w:tc>
        <w:tc>
          <w:tcPr>
            <w:tcW w:w="600" w:type="dxa"/>
            <w:tcBorders>
              <w:top w:val="single" w:sz="8" w:space="0" w:color="BFBFBF"/>
              <w:left w:val="single" w:sz="8" w:space="0" w:color="BFBFBF"/>
              <w:bottom w:val="single" w:sz="4" w:space="0" w:color="BFBFBF"/>
              <w:right w:val="single" w:sz="4" w:space="0" w:color="BFBFBF"/>
            </w:tcBorders>
          </w:tcPr>
          <w:p w14:paraId="4062BD6B"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8" w:space="0" w:color="BFBFBF"/>
              <w:left w:val="single" w:sz="8" w:space="0" w:color="BFBFBF"/>
              <w:bottom w:val="single" w:sz="4" w:space="0" w:color="BFBFBF"/>
              <w:right w:val="single" w:sz="4" w:space="0" w:color="BFBFBF"/>
            </w:tcBorders>
          </w:tcPr>
          <w:p w14:paraId="270982A5" w14:textId="77777777" w:rsidR="00AC38DC" w:rsidRDefault="00AC38DC">
            <w:pPr>
              <w:widowControl w:val="0"/>
              <w:autoSpaceDE w:val="0"/>
              <w:autoSpaceDN w:val="0"/>
              <w:adjustRightInd w:val="0"/>
              <w:spacing w:after="0" w:line="240" w:lineRule="auto"/>
              <w:ind w:left="360" w:right="-7"/>
              <w:rPr>
                <w:rFonts w:ascii="Arial" w:hAnsi="Arial" w:cs="Arial"/>
                <w:kern w:val="0"/>
              </w:rPr>
            </w:pPr>
            <w:r>
              <w:rPr>
                <w:rFonts w:ascii="Arial" w:hAnsi="Arial" w:cs="Arial"/>
                <w:kern w:val="0"/>
                <w:sz w:val="22"/>
                <w:szCs w:val="22"/>
              </w:rPr>
              <w:t>Diele</w:t>
            </w:r>
          </w:p>
        </w:tc>
      </w:tr>
      <w:tr w:rsidR="00AC38DC" w14:paraId="214A945A" w14:textId="77777777">
        <w:tblPrEx>
          <w:tblBorders>
            <w:top w:val="none" w:sz="0" w:space="0" w:color="auto"/>
          </w:tblBorders>
          <w:tblCellMar>
            <w:top w:w="0" w:type="dxa"/>
            <w:bottom w:w="0" w:type="dxa"/>
          </w:tblCellMar>
        </w:tblPrEx>
        <w:tc>
          <w:tcPr>
            <w:tcW w:w="600" w:type="dxa"/>
            <w:tcBorders>
              <w:top w:val="single" w:sz="8" w:space="0" w:color="BFBFBF"/>
              <w:left w:val="single" w:sz="4" w:space="0" w:color="BFBFBF"/>
              <w:bottom w:val="single" w:sz="4" w:space="0" w:color="BFBFBF"/>
              <w:right w:val="single" w:sz="4" w:space="0" w:color="BFBFBF"/>
            </w:tcBorders>
          </w:tcPr>
          <w:p w14:paraId="33FA9001"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8" w:space="0" w:color="BFBFBF"/>
              <w:left w:val="single" w:sz="8" w:space="0" w:color="BFBFBF"/>
              <w:bottom w:val="single" w:sz="4" w:space="0" w:color="BFBFBF"/>
              <w:right w:val="single" w:sz="4" w:space="0" w:color="BFBFBF"/>
            </w:tcBorders>
          </w:tcPr>
          <w:p w14:paraId="2E733D9F" w14:textId="77777777" w:rsidR="00AC38DC" w:rsidRDefault="00AC38DC">
            <w:pPr>
              <w:widowControl w:val="0"/>
              <w:autoSpaceDE w:val="0"/>
              <w:autoSpaceDN w:val="0"/>
              <w:adjustRightInd w:val="0"/>
              <w:spacing w:after="0" w:line="240" w:lineRule="auto"/>
              <w:ind w:left="360" w:right="-7"/>
              <w:rPr>
                <w:rFonts w:ascii="Arial" w:hAnsi="Arial" w:cs="Arial"/>
                <w:kern w:val="0"/>
              </w:rPr>
            </w:pPr>
            <w:r>
              <w:rPr>
                <w:rFonts w:ascii="Arial" w:hAnsi="Arial" w:cs="Arial"/>
                <w:kern w:val="0"/>
                <w:sz w:val="22"/>
                <w:szCs w:val="22"/>
              </w:rPr>
              <w:t>Balkon</w:t>
            </w:r>
          </w:p>
        </w:tc>
        <w:tc>
          <w:tcPr>
            <w:tcW w:w="600" w:type="dxa"/>
            <w:tcBorders>
              <w:top w:val="single" w:sz="8" w:space="0" w:color="BFBFBF"/>
              <w:left w:val="single" w:sz="8" w:space="0" w:color="BFBFBF"/>
              <w:bottom w:val="single" w:sz="4" w:space="0" w:color="BFBFBF"/>
              <w:right w:val="single" w:sz="4" w:space="0" w:color="BFBFBF"/>
            </w:tcBorders>
          </w:tcPr>
          <w:p w14:paraId="160FCCA3"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8" w:space="0" w:color="BFBFBF"/>
              <w:left w:val="single" w:sz="8" w:space="0" w:color="BFBFBF"/>
              <w:bottom w:val="single" w:sz="4" w:space="0" w:color="BFBFBF"/>
              <w:right w:val="single" w:sz="4" w:space="0" w:color="BFBFBF"/>
            </w:tcBorders>
          </w:tcPr>
          <w:p w14:paraId="772A54D0" w14:textId="77777777" w:rsidR="00AC38DC" w:rsidRDefault="00AC38DC">
            <w:pPr>
              <w:widowControl w:val="0"/>
              <w:autoSpaceDE w:val="0"/>
              <w:autoSpaceDN w:val="0"/>
              <w:adjustRightInd w:val="0"/>
              <w:spacing w:after="0" w:line="240" w:lineRule="auto"/>
              <w:ind w:left="360" w:right="-7"/>
              <w:rPr>
                <w:rFonts w:ascii="Arial" w:hAnsi="Arial" w:cs="Arial"/>
                <w:kern w:val="0"/>
              </w:rPr>
            </w:pPr>
            <w:r>
              <w:rPr>
                <w:rFonts w:ascii="Arial" w:hAnsi="Arial" w:cs="Arial"/>
                <w:kern w:val="0"/>
                <w:sz w:val="22"/>
                <w:szCs w:val="22"/>
              </w:rPr>
              <w:t>Loggia</w:t>
            </w:r>
          </w:p>
        </w:tc>
        <w:tc>
          <w:tcPr>
            <w:tcW w:w="600" w:type="dxa"/>
            <w:tcBorders>
              <w:top w:val="single" w:sz="8" w:space="0" w:color="BFBFBF"/>
              <w:left w:val="single" w:sz="8" w:space="0" w:color="BFBFBF"/>
              <w:bottom w:val="single" w:sz="4" w:space="0" w:color="BFBFBF"/>
              <w:right w:val="single" w:sz="4" w:space="0" w:color="BFBFBF"/>
            </w:tcBorders>
          </w:tcPr>
          <w:p w14:paraId="2E04BA55"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8" w:space="0" w:color="BFBFBF"/>
              <w:left w:val="single" w:sz="8" w:space="0" w:color="BFBFBF"/>
              <w:bottom w:val="single" w:sz="4" w:space="0" w:color="BFBFBF"/>
              <w:right w:val="single" w:sz="4" w:space="0" w:color="BFBFBF"/>
            </w:tcBorders>
          </w:tcPr>
          <w:p w14:paraId="066D11A5" w14:textId="77777777" w:rsidR="00AC38DC" w:rsidRDefault="00AC38DC">
            <w:pPr>
              <w:widowControl w:val="0"/>
              <w:autoSpaceDE w:val="0"/>
              <w:autoSpaceDN w:val="0"/>
              <w:adjustRightInd w:val="0"/>
              <w:spacing w:after="0" w:line="240" w:lineRule="auto"/>
              <w:ind w:left="360" w:right="-7"/>
              <w:rPr>
                <w:rFonts w:ascii="Arial" w:hAnsi="Arial" w:cs="Arial"/>
                <w:kern w:val="0"/>
              </w:rPr>
            </w:pPr>
            <w:r>
              <w:rPr>
                <w:rFonts w:ascii="Arial" w:hAnsi="Arial" w:cs="Arial"/>
                <w:kern w:val="0"/>
                <w:sz w:val="22"/>
                <w:szCs w:val="22"/>
              </w:rPr>
              <w:t>Terrasse</w:t>
            </w:r>
          </w:p>
        </w:tc>
      </w:tr>
      <w:tr w:rsidR="00AC38DC" w14:paraId="368C769E" w14:textId="77777777">
        <w:tblPrEx>
          <w:tblCellMar>
            <w:top w:w="0" w:type="dxa"/>
            <w:bottom w:w="0" w:type="dxa"/>
          </w:tblCellMar>
        </w:tblPrEx>
        <w:tc>
          <w:tcPr>
            <w:tcW w:w="600" w:type="dxa"/>
            <w:tcBorders>
              <w:top w:val="single" w:sz="8" w:space="0" w:color="BFBFBF"/>
              <w:left w:val="single" w:sz="4" w:space="0" w:color="BFBFBF"/>
              <w:bottom w:val="single" w:sz="4" w:space="0" w:color="BFBFBF"/>
              <w:right w:val="single" w:sz="4" w:space="0" w:color="BFBFBF"/>
            </w:tcBorders>
            <w:vAlign w:val="bottom"/>
          </w:tcPr>
          <w:p w14:paraId="4529F705"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8" w:space="0" w:color="BFBFBF"/>
              <w:left w:val="single" w:sz="8" w:space="0" w:color="BFBFBF"/>
              <w:bottom w:val="single" w:sz="4" w:space="0" w:color="BFBFBF"/>
              <w:right w:val="single" w:sz="4" w:space="0" w:color="BFBFBF"/>
            </w:tcBorders>
          </w:tcPr>
          <w:p w14:paraId="75F648BD" w14:textId="77777777" w:rsidR="00AC38DC" w:rsidRDefault="00AC38DC">
            <w:pPr>
              <w:widowControl w:val="0"/>
              <w:autoSpaceDE w:val="0"/>
              <w:autoSpaceDN w:val="0"/>
              <w:adjustRightInd w:val="0"/>
              <w:spacing w:after="0" w:line="240" w:lineRule="auto"/>
              <w:ind w:left="360" w:right="-7"/>
              <w:rPr>
                <w:rFonts w:ascii="Arial" w:hAnsi="Arial" w:cs="Arial"/>
                <w:kern w:val="0"/>
              </w:rPr>
            </w:pPr>
            <w:r>
              <w:rPr>
                <w:rFonts w:ascii="Arial" w:hAnsi="Arial" w:cs="Arial"/>
                <w:kern w:val="0"/>
                <w:sz w:val="22"/>
                <w:szCs w:val="22"/>
              </w:rPr>
              <w:t>Wintergarten</w:t>
            </w:r>
          </w:p>
        </w:tc>
        <w:tc>
          <w:tcPr>
            <w:tcW w:w="600" w:type="dxa"/>
            <w:tcBorders>
              <w:top w:val="single" w:sz="8" w:space="0" w:color="BFBFBF"/>
              <w:left w:val="single" w:sz="8" w:space="0" w:color="BFBFBF"/>
              <w:bottom w:val="single" w:sz="4" w:space="0" w:color="BFBFBF"/>
              <w:right w:val="single" w:sz="4" w:space="0" w:color="BFBFBF"/>
            </w:tcBorders>
            <w:vAlign w:val="bottom"/>
          </w:tcPr>
          <w:p w14:paraId="04517745"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8" w:space="0" w:color="BFBFBF"/>
              <w:left w:val="single" w:sz="8" w:space="0" w:color="BFBFBF"/>
              <w:bottom w:val="single" w:sz="4" w:space="0" w:color="BFBFBF"/>
              <w:right w:val="single" w:sz="4" w:space="0" w:color="BFBFBF"/>
            </w:tcBorders>
          </w:tcPr>
          <w:p w14:paraId="4459483D" w14:textId="77777777" w:rsidR="00AC38DC" w:rsidRDefault="00AC38DC">
            <w:pPr>
              <w:widowControl w:val="0"/>
              <w:autoSpaceDE w:val="0"/>
              <w:autoSpaceDN w:val="0"/>
              <w:adjustRightInd w:val="0"/>
              <w:spacing w:after="0" w:line="240" w:lineRule="auto"/>
              <w:ind w:left="360" w:right="-7"/>
              <w:rPr>
                <w:rFonts w:ascii="Arial" w:hAnsi="Arial" w:cs="Arial"/>
                <w:kern w:val="0"/>
              </w:rPr>
            </w:pPr>
            <w:r>
              <w:rPr>
                <w:rFonts w:ascii="Arial" w:hAnsi="Arial" w:cs="Arial"/>
                <w:kern w:val="0"/>
                <w:sz w:val="22"/>
                <w:szCs w:val="22"/>
              </w:rPr>
              <w:t>Kellerraum Nr.</w:t>
            </w:r>
          </w:p>
        </w:tc>
        <w:tc>
          <w:tcPr>
            <w:tcW w:w="600" w:type="dxa"/>
            <w:tcBorders>
              <w:top w:val="single" w:sz="8" w:space="0" w:color="BFBFBF"/>
              <w:left w:val="single" w:sz="8" w:space="0" w:color="BFBFBF"/>
              <w:bottom w:val="single" w:sz="4" w:space="0" w:color="BFBFBF"/>
              <w:right w:val="single" w:sz="4" w:space="0" w:color="BFBFBF"/>
            </w:tcBorders>
            <w:vAlign w:val="bottom"/>
          </w:tcPr>
          <w:p w14:paraId="30353283"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c>
          <w:tcPr>
            <w:tcW w:w="2700" w:type="dxa"/>
            <w:tcBorders>
              <w:top w:val="single" w:sz="8" w:space="0" w:color="BFBFBF"/>
              <w:left w:val="single" w:sz="8" w:space="0" w:color="BFBFBF"/>
              <w:bottom w:val="single" w:sz="4" w:space="0" w:color="BFBFBF"/>
              <w:right w:val="single" w:sz="4" w:space="0" w:color="BFBFBF"/>
            </w:tcBorders>
            <w:vAlign w:val="bottom"/>
          </w:tcPr>
          <w:p w14:paraId="03DFAA14" w14:textId="77777777" w:rsidR="00AC38DC" w:rsidRDefault="00AC38DC">
            <w:pPr>
              <w:widowControl w:val="0"/>
              <w:autoSpaceDE w:val="0"/>
              <w:autoSpaceDN w:val="0"/>
              <w:adjustRightInd w:val="0"/>
              <w:spacing w:after="0" w:line="240" w:lineRule="auto"/>
              <w:ind w:left="360" w:right="-7"/>
              <w:rPr>
                <w:rFonts w:ascii="Arial" w:hAnsi="Arial" w:cs="Arial"/>
                <w:kern w:val="0"/>
              </w:rPr>
            </w:pPr>
          </w:p>
        </w:tc>
      </w:tr>
    </w:tbl>
    <w:p w14:paraId="45AF4B76" w14:textId="77777777" w:rsidR="00AC38DC" w:rsidRDefault="00AC38DC">
      <w:pPr>
        <w:widowControl w:val="0"/>
        <w:tabs>
          <w:tab w:val="left" w:pos="709"/>
        </w:tabs>
        <w:autoSpaceDE w:val="0"/>
        <w:autoSpaceDN w:val="0"/>
        <w:adjustRightInd w:val="0"/>
        <w:spacing w:after="0" w:line="240" w:lineRule="auto"/>
        <w:ind w:right="-7"/>
        <w:rPr>
          <w:rFonts w:ascii="Arial" w:hAnsi="Arial" w:cs="Arial"/>
          <w:kern w:val="0"/>
          <w:sz w:val="22"/>
          <w:szCs w:val="22"/>
        </w:rPr>
      </w:pPr>
    </w:p>
    <w:p w14:paraId="70EED351" w14:textId="77777777" w:rsidR="00AC38DC" w:rsidRDefault="00AC38DC">
      <w:pPr>
        <w:widowControl w:val="0"/>
        <w:numPr>
          <w:ilvl w:val="0"/>
          <w:numId w:val="3"/>
        </w:numPr>
        <w:tabs>
          <w:tab w:val="left" w:pos="709"/>
        </w:tabs>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Die Größe der Wohnung beträgt ca. _____ m². Sollte ein Balkon/eine Terrasse/eine Loggia/ein Dachgarten mitvermietet sein, wird dessen Fläche zu 50% angerechnet.</w:t>
      </w:r>
    </w:p>
    <w:p w14:paraId="152DC862" w14:textId="77777777" w:rsidR="00AC38DC" w:rsidRDefault="00AC38DC">
      <w:pPr>
        <w:widowControl w:val="0"/>
        <w:tabs>
          <w:tab w:val="left" w:pos="709"/>
        </w:tabs>
        <w:autoSpaceDE w:val="0"/>
        <w:autoSpaceDN w:val="0"/>
        <w:adjustRightInd w:val="0"/>
        <w:spacing w:after="0" w:line="240" w:lineRule="auto"/>
        <w:ind w:left="720" w:right="-7"/>
        <w:rPr>
          <w:rFonts w:ascii="Arial" w:hAnsi="Arial" w:cs="Arial"/>
          <w:kern w:val="0"/>
        </w:rPr>
      </w:pPr>
    </w:p>
    <w:p w14:paraId="186D181E" w14:textId="77777777" w:rsidR="00AC38DC" w:rsidRDefault="00AC38DC">
      <w:pPr>
        <w:widowControl w:val="0"/>
        <w:tabs>
          <w:tab w:val="left" w:pos="709"/>
        </w:tabs>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Diese Angabe dient wegen möglicher Messfehler nicht zur Festlegung des Mietgegenstandes. Der räumliche Umfang der Wohnung ergibt sich vielmehr aus der Angabe der zu Wohnzwecken vermieteten Räume.</w:t>
      </w:r>
    </w:p>
    <w:p w14:paraId="2C42F970"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2067FC8E" w14:textId="77777777" w:rsidR="00AC38DC" w:rsidRDefault="00AC38DC">
      <w:pPr>
        <w:widowControl w:val="0"/>
        <w:autoSpaceDE w:val="0"/>
        <w:autoSpaceDN w:val="0"/>
        <w:adjustRightInd w:val="0"/>
        <w:spacing w:after="0" w:line="240" w:lineRule="auto"/>
        <w:ind w:left="720" w:right="-7"/>
        <w:rPr>
          <w:rFonts w:ascii="Arial" w:hAnsi="Arial" w:cs="Arial"/>
          <w:color w:val="FF0000"/>
          <w:kern w:val="0"/>
          <w:sz w:val="22"/>
          <w:szCs w:val="22"/>
        </w:rPr>
      </w:pPr>
      <w:r>
        <w:rPr>
          <w:rFonts w:ascii="Arial" w:hAnsi="Arial" w:cs="Arial"/>
          <w:color w:val="FF0000"/>
          <w:kern w:val="0"/>
          <w:sz w:val="22"/>
          <w:szCs w:val="22"/>
        </w:rPr>
        <w:t xml:space="preserve">Die beheizte Fläche beträgt _____ m². </w:t>
      </w:r>
    </w:p>
    <w:p w14:paraId="50509645"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p>
    <w:p w14:paraId="3EA1C83B" w14:textId="77777777" w:rsidR="00AC38DC" w:rsidRDefault="00AC38DC">
      <w:pPr>
        <w:widowControl w:val="0"/>
        <w:numPr>
          <w:ilvl w:val="0"/>
          <w:numId w:val="4"/>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Der Mieter hat die Wohnung am ______________ besichtigt.</w:t>
      </w:r>
    </w:p>
    <w:p w14:paraId="5F8B603D"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p>
    <w:p w14:paraId="00F7F814" w14:textId="77777777" w:rsidR="00AC38DC" w:rsidRDefault="00AC38DC">
      <w:pPr>
        <w:widowControl w:val="0"/>
        <w:numPr>
          <w:ilvl w:val="0"/>
          <w:numId w:val="5"/>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4.</w:t>
      </w:r>
      <w:r>
        <w:rPr>
          <w:rFonts w:ascii="Arial" w:hAnsi="Arial" w:cs="Arial"/>
          <w:kern w:val="0"/>
          <w:sz w:val="22"/>
          <w:szCs w:val="22"/>
        </w:rPr>
        <w:tab/>
        <w:t xml:space="preserve">Die Benutzung der Mietsache für gewerbliche oder berufliche Zwecke bedarf der Zustimmung des Vermieters. Die für die geänderte Nutzung erforderlichen behördlichen Genehmigungen hat der Mieter auf seine Kosten einzuholen und dem Vermieter unaufgefordert nachzuweisen. Der Vermieter ist zur Erhebung eines angemessenen </w:t>
      </w:r>
      <w:r>
        <w:rPr>
          <w:rFonts w:ascii="Arial" w:hAnsi="Arial" w:cs="Arial"/>
          <w:kern w:val="0"/>
          <w:sz w:val="22"/>
          <w:szCs w:val="22"/>
        </w:rPr>
        <w:lastRenderedPageBreak/>
        <w:t>Nutzungszuschlages berechtigt.</w:t>
      </w:r>
    </w:p>
    <w:p w14:paraId="43F4CAAB" w14:textId="77777777" w:rsidR="00AC38DC" w:rsidRDefault="00AC38DC">
      <w:pPr>
        <w:widowControl w:val="0"/>
        <w:autoSpaceDE w:val="0"/>
        <w:autoSpaceDN w:val="0"/>
        <w:adjustRightInd w:val="0"/>
        <w:spacing w:after="0" w:line="240" w:lineRule="auto"/>
        <w:ind w:left="284" w:right="-7" w:hanging="284"/>
        <w:rPr>
          <w:rFonts w:ascii="Arial" w:hAnsi="Arial" w:cs="Arial"/>
          <w:kern w:val="0"/>
          <w:sz w:val="22"/>
          <w:szCs w:val="22"/>
        </w:rPr>
      </w:pPr>
    </w:p>
    <w:p w14:paraId="210FCCD4" w14:textId="77777777" w:rsidR="00AC38DC" w:rsidRDefault="00AC38DC">
      <w:pPr>
        <w:widowControl w:val="0"/>
        <w:numPr>
          <w:ilvl w:val="0"/>
          <w:numId w:val="6"/>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5.</w:t>
      </w:r>
      <w:r>
        <w:rPr>
          <w:rFonts w:ascii="Arial" w:hAnsi="Arial" w:cs="Arial"/>
          <w:kern w:val="0"/>
          <w:sz w:val="22"/>
          <w:szCs w:val="22"/>
        </w:rPr>
        <w:tab/>
        <w:t xml:space="preserve">Die Gesamtzahl der Personen, die die Wohnung bewohnen werden, beträgt _____. Sollte sich diese Gesamtzahl ändern, ist der Mieter verpflichtet, dies dem Vermieter unverzüglich mitzuteilen. Hierbei ist Name und Anschrift der ein- bzw. ausziehenden Person anzugeben. </w:t>
      </w:r>
    </w:p>
    <w:p w14:paraId="7631A3A0"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695F1D52"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Sollte einer von mehreren Mietern ausziehen, führt diese Mitteilung oder der Auszug nicht zur Entlassung aus dem Mietvertrag und stellt keinen Widerruf der Bevollmächtigung nach § 14 Abs. 2 dieses Vertrags dar.</w:t>
      </w:r>
    </w:p>
    <w:p w14:paraId="00F4B7B9" w14:textId="77777777" w:rsidR="00AC38DC" w:rsidRDefault="00AC38DC">
      <w:pPr>
        <w:widowControl w:val="0"/>
        <w:autoSpaceDE w:val="0"/>
        <w:autoSpaceDN w:val="0"/>
        <w:adjustRightInd w:val="0"/>
        <w:spacing w:after="0" w:line="240" w:lineRule="auto"/>
        <w:ind w:left="708" w:right="-7"/>
        <w:rPr>
          <w:rFonts w:ascii="Arial" w:hAnsi="Arial" w:cs="Arial"/>
          <w:kern w:val="0"/>
          <w:sz w:val="22"/>
          <w:szCs w:val="22"/>
        </w:rPr>
      </w:pPr>
    </w:p>
    <w:p w14:paraId="4738DB05" w14:textId="77777777" w:rsidR="00AC38DC" w:rsidRDefault="00AC38DC">
      <w:pPr>
        <w:widowControl w:val="0"/>
        <w:numPr>
          <w:ilvl w:val="0"/>
          <w:numId w:val="7"/>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6.</w:t>
      </w:r>
      <w:r>
        <w:rPr>
          <w:rFonts w:ascii="Arial" w:hAnsi="Arial" w:cs="Arial"/>
          <w:kern w:val="0"/>
          <w:sz w:val="22"/>
          <w:szCs w:val="22"/>
        </w:rPr>
        <w:tab/>
        <w:t xml:space="preserve">Dem Mieter ist bewusst, dass das vermietete Objekt insbesondere folgende Besonderheiten aufweist: </w:t>
      </w:r>
      <w:r>
        <w:rPr>
          <w:rFonts w:ascii="Arial" w:hAnsi="Arial" w:cs="Arial"/>
          <w:color w:val="FF0000"/>
          <w:kern w:val="0"/>
          <w:sz w:val="22"/>
          <w:szCs w:val="22"/>
        </w:rPr>
        <w:t>mögliche Beeinträchtigung durch Flughafen oder Nähe zur Bahnstrecke o.ä.</w:t>
      </w:r>
    </w:p>
    <w:p w14:paraId="6B372C1A"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r>
        <w:rPr>
          <w:rFonts w:ascii="Arial" w:hAnsi="Arial" w:cs="Arial"/>
          <w:kern w:val="0"/>
          <w:sz w:val="22"/>
          <w:szCs w:val="22"/>
        </w:rPr>
        <w:t xml:space="preserve">Dem Mieter ist weiter bewusst, dass es in der Umgebung des Mietobjekts in den nächsten Jahren zu Baumaßnahmen kommen kann. </w:t>
      </w:r>
    </w:p>
    <w:p w14:paraId="3EA3CC38"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Diese Besonderheiten und etwaige Baumaßnahmen in der näheren Umgebung entsprechen dem vertragsgemäßen Zustand.</w:t>
      </w:r>
    </w:p>
    <w:p w14:paraId="2CDE540A" w14:textId="77777777" w:rsidR="00AC38DC" w:rsidRDefault="00AC38DC">
      <w:pPr>
        <w:widowControl w:val="0"/>
        <w:autoSpaceDE w:val="0"/>
        <w:autoSpaceDN w:val="0"/>
        <w:adjustRightInd w:val="0"/>
        <w:spacing w:after="0" w:line="240" w:lineRule="auto"/>
        <w:ind w:right="-7"/>
        <w:rPr>
          <w:rFonts w:ascii="Arial" w:hAnsi="Arial" w:cs="Arial"/>
          <w:kern w:val="0"/>
          <w:sz w:val="20"/>
          <w:szCs w:val="20"/>
        </w:rPr>
      </w:pPr>
    </w:p>
    <w:p w14:paraId="684AD959" w14:textId="77777777" w:rsidR="00AC38DC" w:rsidRDefault="00AC38DC">
      <w:pPr>
        <w:widowControl w:val="0"/>
        <w:numPr>
          <w:ilvl w:val="0"/>
          <w:numId w:val="8"/>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7.</w:t>
      </w:r>
      <w:r>
        <w:rPr>
          <w:rFonts w:ascii="Arial" w:hAnsi="Arial" w:cs="Arial"/>
          <w:kern w:val="0"/>
          <w:sz w:val="22"/>
          <w:szCs w:val="22"/>
        </w:rPr>
        <w:tab/>
        <w:t>Der Mieter wird ausdrücklich darauf hingewiesen, dass sich der Keller nicht zur Lagerung von Gegenständen eignet, die eine trockene Aufbewahrung erfordern.</w:t>
      </w:r>
    </w:p>
    <w:p w14:paraId="1A8123BF"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p>
    <w:p w14:paraId="674505E4" w14:textId="77777777" w:rsidR="00AC38DC" w:rsidRDefault="00AC38DC">
      <w:pPr>
        <w:widowControl w:val="0"/>
        <w:numPr>
          <w:ilvl w:val="0"/>
          <w:numId w:val="9"/>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8.</w:t>
      </w:r>
      <w:r>
        <w:rPr>
          <w:rFonts w:ascii="Arial" w:hAnsi="Arial" w:cs="Arial"/>
          <w:kern w:val="0"/>
          <w:sz w:val="22"/>
          <w:szCs w:val="22"/>
        </w:rPr>
        <w:tab/>
        <w:t>Der Vermieter schuldet keine Bereitstellung des Fernsehempfangs.</w:t>
      </w:r>
    </w:p>
    <w:p w14:paraId="5DFFDBCF"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3BA08830" w14:textId="77777777" w:rsidR="00AC38DC" w:rsidRDefault="00AC38DC">
      <w:pPr>
        <w:widowControl w:val="0"/>
        <w:numPr>
          <w:ilvl w:val="0"/>
          <w:numId w:val="10"/>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9.</w:t>
      </w:r>
      <w:r>
        <w:rPr>
          <w:rFonts w:ascii="Arial" w:hAnsi="Arial" w:cs="Arial"/>
          <w:kern w:val="0"/>
          <w:sz w:val="22"/>
          <w:szCs w:val="22"/>
        </w:rPr>
        <w:tab/>
        <w:t>Die Mietsache ist eine Eigentumswohnung. Der Vermieter weist darauf hin, dass er bestimmten wohnungseigentumsrechtlichen Bindungen unterliegt, die Auswirkung auf das Mietverhältnis haben können. Insoweit wird bereits hier auf die Vereinbarung zur Hausordnung verwiesen (siehe sonstige Vereinbarungen).</w:t>
      </w:r>
    </w:p>
    <w:p w14:paraId="18957A2C"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397CB091" w14:textId="77777777" w:rsidR="00AC38DC" w:rsidRDefault="00AC38DC">
      <w:pPr>
        <w:widowControl w:val="0"/>
        <w:autoSpaceDE w:val="0"/>
        <w:autoSpaceDN w:val="0"/>
        <w:adjustRightInd w:val="0"/>
        <w:spacing w:after="0" w:line="240" w:lineRule="auto"/>
        <w:ind w:left="284" w:right="-7" w:hanging="284"/>
        <w:rPr>
          <w:rFonts w:ascii="Arial" w:hAnsi="Arial" w:cs="Arial"/>
          <w:kern w:val="0"/>
          <w:sz w:val="22"/>
          <w:szCs w:val="22"/>
        </w:rPr>
      </w:pPr>
    </w:p>
    <w:p w14:paraId="7F8E888F" w14:textId="77777777" w:rsidR="00AC38DC" w:rsidRDefault="00AC38DC">
      <w:pPr>
        <w:widowControl w:val="0"/>
        <w:numPr>
          <w:ilvl w:val="0"/>
          <w:numId w:val="11"/>
        </w:numPr>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2</w:t>
      </w:r>
      <w:r>
        <w:rPr>
          <w:rFonts w:ascii="Arial" w:hAnsi="Arial" w:cs="Arial"/>
          <w:b/>
          <w:bCs/>
          <w:kern w:val="0"/>
          <w:sz w:val="22"/>
          <w:szCs w:val="22"/>
        </w:rPr>
        <w:tab/>
        <w:t>Mietzeit</w:t>
      </w:r>
    </w:p>
    <w:p w14:paraId="1A19C6A5"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69E6629C" w14:textId="77777777" w:rsidR="00AC38DC" w:rsidRDefault="00AC38DC">
      <w:pPr>
        <w:widowControl w:val="0"/>
        <w:numPr>
          <w:ilvl w:val="0"/>
          <w:numId w:val="12"/>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Das Mietverhältnis beginnt am _</w:t>
      </w:r>
      <w:proofErr w:type="gramStart"/>
      <w:r>
        <w:rPr>
          <w:rFonts w:ascii="Arial" w:hAnsi="Arial" w:cs="Arial"/>
          <w:kern w:val="0"/>
          <w:sz w:val="22"/>
          <w:szCs w:val="22"/>
        </w:rPr>
        <w:t>_.__._</w:t>
      </w:r>
      <w:proofErr w:type="gramEnd"/>
      <w:r>
        <w:rPr>
          <w:rFonts w:ascii="Arial" w:hAnsi="Arial" w:cs="Arial"/>
          <w:kern w:val="0"/>
          <w:sz w:val="22"/>
          <w:szCs w:val="22"/>
        </w:rPr>
        <w:t>____ und läuft auf unbestimmte Zeit. Die Vertragsparteien sind sich darüber einig, dass das Mietverhältnis unter Einhaltung der ordentlichen Kündigungsfrist frühestens zum _</w:t>
      </w:r>
      <w:proofErr w:type="gramStart"/>
      <w:r>
        <w:rPr>
          <w:rFonts w:ascii="Arial" w:hAnsi="Arial" w:cs="Arial"/>
          <w:kern w:val="0"/>
          <w:sz w:val="22"/>
          <w:szCs w:val="22"/>
        </w:rPr>
        <w:t>_.__._</w:t>
      </w:r>
      <w:proofErr w:type="gramEnd"/>
      <w:r>
        <w:rPr>
          <w:rFonts w:ascii="Arial" w:hAnsi="Arial" w:cs="Arial"/>
          <w:kern w:val="0"/>
          <w:sz w:val="22"/>
          <w:szCs w:val="22"/>
        </w:rPr>
        <w:t>____ ordentlich kündbar ist.</w:t>
      </w:r>
    </w:p>
    <w:p w14:paraId="4661DD21"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336D0864" w14:textId="77777777" w:rsidR="00AC38DC" w:rsidRDefault="00AC38DC">
      <w:pPr>
        <w:widowControl w:val="0"/>
        <w:numPr>
          <w:ilvl w:val="0"/>
          <w:numId w:val="13"/>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Die Parteien schließen die Anwendung des § 545 BGB (</w:t>
      </w:r>
      <w:proofErr w:type="gramStart"/>
      <w:r>
        <w:rPr>
          <w:rFonts w:ascii="Arial" w:hAnsi="Arial" w:cs="Arial"/>
          <w:kern w:val="0"/>
          <w:sz w:val="22"/>
          <w:szCs w:val="22"/>
        </w:rPr>
        <w:t>stillschweigende</w:t>
      </w:r>
      <w:proofErr w:type="gramEnd"/>
      <w:r>
        <w:rPr>
          <w:rFonts w:ascii="Arial" w:hAnsi="Arial" w:cs="Arial"/>
          <w:kern w:val="0"/>
          <w:sz w:val="22"/>
          <w:szCs w:val="22"/>
        </w:rPr>
        <w:t xml:space="preserve"> Verlängerung des Mietverhältnisses) aus. Setzt der Mieter den Gebrauch der Mietsache nach Ablauf der Mietzeit fort, so gilt das Mietverhältnis nicht als verlängert.</w:t>
      </w:r>
    </w:p>
    <w:p w14:paraId="78E7B027" w14:textId="77777777" w:rsidR="00AC38DC" w:rsidRDefault="00AC38DC">
      <w:pPr>
        <w:widowControl w:val="0"/>
        <w:autoSpaceDE w:val="0"/>
        <w:autoSpaceDN w:val="0"/>
        <w:adjustRightInd w:val="0"/>
        <w:spacing w:after="0" w:line="240" w:lineRule="auto"/>
        <w:ind w:left="708" w:right="-7"/>
        <w:rPr>
          <w:rFonts w:ascii="Arial" w:hAnsi="Arial" w:cs="Arial"/>
          <w:kern w:val="0"/>
          <w:sz w:val="22"/>
          <w:szCs w:val="22"/>
        </w:rPr>
      </w:pPr>
    </w:p>
    <w:p w14:paraId="6B5DC179"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p>
    <w:p w14:paraId="06D44229"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kern w:val="0"/>
          <w:sz w:val="22"/>
          <w:szCs w:val="22"/>
        </w:rPr>
      </w:pPr>
      <w:r>
        <w:rPr>
          <w:rFonts w:ascii="Arial" w:hAnsi="Arial" w:cs="Arial"/>
          <w:b/>
          <w:bCs/>
          <w:kern w:val="0"/>
          <w:sz w:val="22"/>
          <w:szCs w:val="22"/>
        </w:rPr>
        <w:t>§ 2a Staatliche Sanktionen</w:t>
      </w:r>
    </w:p>
    <w:p w14:paraId="17FAD479"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0CB5D491"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r>
        <w:rPr>
          <w:rFonts w:ascii="Arial" w:hAnsi="Arial" w:cs="Arial"/>
          <w:kern w:val="0"/>
          <w:sz w:val="22"/>
          <w:szCs w:val="22"/>
        </w:rPr>
        <w:t>Sollte aufgrund einer staatlichen oder behördlichen öffentlich-rechtlichen Anordnung, insbesondere wegen der Anordnung von Sanktionen, die Erbringung und/oder die Entgegennahme von Leistungen aus diesem Vertrag für eine oder beide Vertragspartner ganz oder vorübergehend untersagt oder verboten werden, ist jede Partei berechtigt, den Vertrag außerordentlich fristlos zu kündigen. Tritt ein solches Ereignis ein, so ist der davon betroffene Vertragspartner verpflichtet, den anderen Vertragspartner unverzüglich, spätestens innerhalb von 14 Tagen nach Kenntnis in Textform über den Eintritt des Ereignisses und die Folgen seiner Leistungsbeeinträchtigung zu informieren. Beide Parteien sind verpflichtet, alles in ihrer Macht stehende und Zumutbare zur Schadensminderung zu unternehmen.</w:t>
      </w:r>
    </w:p>
    <w:p w14:paraId="36A87167"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77135521"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3BB5D597" w14:textId="77777777" w:rsidR="00AC38DC" w:rsidRDefault="00AC38DC">
      <w:pPr>
        <w:widowControl w:val="0"/>
        <w:numPr>
          <w:ilvl w:val="0"/>
          <w:numId w:val="14"/>
        </w:numPr>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3</w:t>
      </w:r>
      <w:r>
        <w:rPr>
          <w:rFonts w:ascii="Arial" w:hAnsi="Arial" w:cs="Arial"/>
          <w:b/>
          <w:bCs/>
          <w:kern w:val="0"/>
          <w:sz w:val="22"/>
          <w:szCs w:val="22"/>
        </w:rPr>
        <w:tab/>
        <w:t>Miete</w:t>
      </w:r>
    </w:p>
    <w:p w14:paraId="49CFCC69"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43E1A7B8" w14:textId="77777777" w:rsidR="00AC38DC" w:rsidRDefault="00AC38DC">
      <w:pPr>
        <w:widowControl w:val="0"/>
        <w:numPr>
          <w:ilvl w:val="0"/>
          <w:numId w:val="15"/>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 xml:space="preserve">Die Zusammensetzung der monatlichen Miete zum Zeitpunkt des Vertragsschlusses </w:t>
      </w:r>
      <w:r>
        <w:rPr>
          <w:rFonts w:ascii="Arial" w:hAnsi="Arial" w:cs="Arial"/>
          <w:kern w:val="0"/>
          <w:sz w:val="22"/>
          <w:szCs w:val="22"/>
        </w:rPr>
        <w:lastRenderedPageBreak/>
        <w:t>ergibt sich wie folgt:</w:t>
      </w:r>
    </w:p>
    <w:p w14:paraId="42EC13F0"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tbl>
      <w:tblPr>
        <w:tblW w:w="9072" w:type="dxa"/>
        <w:tblBorders>
          <w:top w:val="single" w:sz="4" w:space="0" w:color="BFBFBF"/>
          <w:left w:val="single" w:sz="4" w:space="0" w:color="BFBFBF"/>
          <w:right w:val="single" w:sz="6" w:space="0" w:color="BFBFBF"/>
        </w:tblBorders>
        <w:tblLayout w:type="fixed"/>
        <w:tblLook w:val="0000" w:firstRow="0" w:lastRow="0" w:firstColumn="0" w:lastColumn="0" w:noHBand="0" w:noVBand="0"/>
      </w:tblPr>
      <w:tblGrid>
        <w:gridCol w:w="7796"/>
        <w:gridCol w:w="1276"/>
      </w:tblGrid>
      <w:tr w:rsidR="00AC38DC" w14:paraId="2B9FBFF5" w14:textId="77777777">
        <w:tblPrEx>
          <w:tblCellMar>
            <w:top w:w="0" w:type="dxa"/>
            <w:bottom w:w="0" w:type="dxa"/>
          </w:tblCellMar>
        </w:tblPrEx>
        <w:tc>
          <w:tcPr>
            <w:tcW w:w="7796" w:type="dxa"/>
            <w:tcBorders>
              <w:top w:val="single" w:sz="4" w:space="0" w:color="BFBFBF"/>
              <w:bottom w:val="single" w:sz="4" w:space="0" w:color="BFBFBF"/>
              <w:right w:val="single" w:sz="4" w:space="0" w:color="BFBFBF"/>
            </w:tcBorders>
          </w:tcPr>
          <w:p w14:paraId="75C5ACB6" w14:textId="77777777" w:rsidR="00AC38DC" w:rsidRDefault="00AC38DC">
            <w:pPr>
              <w:widowControl w:val="0"/>
              <w:autoSpaceDE w:val="0"/>
              <w:autoSpaceDN w:val="0"/>
              <w:adjustRightInd w:val="0"/>
              <w:spacing w:after="0" w:line="240" w:lineRule="auto"/>
              <w:ind w:left="360" w:right="-7"/>
              <w:rPr>
                <w:rFonts w:ascii="Arial" w:hAnsi="Arial" w:cs="Arial"/>
                <w:kern w:val="0"/>
                <w:sz w:val="22"/>
                <w:szCs w:val="22"/>
              </w:rPr>
            </w:pPr>
          </w:p>
        </w:tc>
        <w:tc>
          <w:tcPr>
            <w:tcW w:w="1276" w:type="dxa"/>
            <w:tcBorders>
              <w:top w:val="single" w:sz="4" w:space="0" w:color="BFBFBF"/>
              <w:left w:val="single" w:sz="4" w:space="0" w:color="BFBFBF"/>
              <w:bottom w:val="single" w:sz="4" w:space="0" w:color="BFBFBF"/>
              <w:right w:val="single" w:sz="4" w:space="0" w:color="BFBFBF"/>
            </w:tcBorders>
          </w:tcPr>
          <w:p w14:paraId="3B7FA9BE" w14:textId="77777777" w:rsidR="00AC38DC" w:rsidRDefault="00AC38DC">
            <w:pPr>
              <w:widowControl w:val="0"/>
              <w:autoSpaceDE w:val="0"/>
              <w:autoSpaceDN w:val="0"/>
              <w:adjustRightInd w:val="0"/>
              <w:spacing w:after="0" w:line="240" w:lineRule="auto"/>
              <w:ind w:right="-7"/>
              <w:jc w:val="right"/>
              <w:rPr>
                <w:rFonts w:ascii="Arial" w:hAnsi="Arial" w:cs="Arial"/>
                <w:b/>
                <w:bCs/>
                <w:kern w:val="0"/>
                <w:sz w:val="22"/>
                <w:szCs w:val="22"/>
              </w:rPr>
            </w:pPr>
            <w:r>
              <w:rPr>
                <w:rFonts w:ascii="Arial" w:hAnsi="Arial" w:cs="Arial"/>
                <w:b/>
                <w:bCs/>
                <w:kern w:val="0"/>
                <w:sz w:val="22"/>
                <w:szCs w:val="22"/>
              </w:rPr>
              <w:t>EURO</w:t>
            </w:r>
          </w:p>
        </w:tc>
      </w:tr>
      <w:tr w:rsidR="00AC38DC" w14:paraId="434950D1" w14:textId="77777777">
        <w:tblPrEx>
          <w:tblBorders>
            <w:top w:val="none" w:sz="0" w:space="0" w:color="auto"/>
          </w:tblBorders>
          <w:tblCellMar>
            <w:top w:w="0" w:type="dxa"/>
            <w:bottom w:w="0" w:type="dxa"/>
          </w:tblCellMar>
        </w:tblPrEx>
        <w:tc>
          <w:tcPr>
            <w:tcW w:w="7796" w:type="dxa"/>
            <w:tcBorders>
              <w:top w:val="single" w:sz="4" w:space="0" w:color="BFBFBF"/>
              <w:bottom w:val="single" w:sz="6" w:space="0" w:color="BFBFBF"/>
              <w:right w:val="single" w:sz="6" w:space="0" w:color="BFBFBF"/>
            </w:tcBorders>
          </w:tcPr>
          <w:p w14:paraId="2A93DCFE" w14:textId="77777777" w:rsidR="00AC38DC" w:rsidRDefault="00AC38DC">
            <w:pPr>
              <w:widowControl w:val="0"/>
              <w:autoSpaceDE w:val="0"/>
              <w:autoSpaceDN w:val="0"/>
              <w:adjustRightInd w:val="0"/>
              <w:spacing w:after="0" w:line="240" w:lineRule="auto"/>
              <w:ind w:left="208" w:right="-7"/>
              <w:rPr>
                <w:rFonts w:ascii="Arial" w:hAnsi="Arial" w:cs="Arial"/>
                <w:kern w:val="0"/>
                <w:sz w:val="22"/>
                <w:szCs w:val="22"/>
              </w:rPr>
            </w:pPr>
            <w:r>
              <w:rPr>
                <w:rFonts w:ascii="Arial" w:hAnsi="Arial" w:cs="Arial"/>
                <w:kern w:val="0"/>
                <w:sz w:val="22"/>
                <w:szCs w:val="22"/>
              </w:rPr>
              <w:t>Nettokaltmiete</w:t>
            </w:r>
          </w:p>
        </w:tc>
        <w:tc>
          <w:tcPr>
            <w:tcW w:w="1276" w:type="dxa"/>
            <w:tcBorders>
              <w:top w:val="single" w:sz="4" w:space="0" w:color="BFBFBF"/>
              <w:left w:val="single" w:sz="6" w:space="0" w:color="BFBFBF"/>
              <w:bottom w:val="single" w:sz="6" w:space="0" w:color="BFBFBF"/>
              <w:right w:val="single" w:sz="4" w:space="0" w:color="BFBFBF"/>
            </w:tcBorders>
          </w:tcPr>
          <w:p w14:paraId="0591BE97" w14:textId="77777777" w:rsidR="00AC38DC" w:rsidRDefault="00AC38DC">
            <w:pPr>
              <w:widowControl w:val="0"/>
              <w:autoSpaceDE w:val="0"/>
              <w:autoSpaceDN w:val="0"/>
              <w:adjustRightInd w:val="0"/>
              <w:spacing w:after="0" w:line="240" w:lineRule="auto"/>
              <w:ind w:left="360" w:right="-7"/>
              <w:jc w:val="right"/>
              <w:rPr>
                <w:rFonts w:ascii="Arial" w:hAnsi="Arial" w:cs="Arial"/>
                <w:kern w:val="0"/>
                <w:sz w:val="22"/>
                <w:szCs w:val="22"/>
              </w:rPr>
            </w:pPr>
          </w:p>
        </w:tc>
      </w:tr>
      <w:tr w:rsidR="00AC38DC" w14:paraId="42619D82" w14:textId="77777777">
        <w:tblPrEx>
          <w:tblBorders>
            <w:top w:val="none" w:sz="0" w:space="0" w:color="auto"/>
          </w:tblBorders>
          <w:tblCellMar>
            <w:top w:w="0" w:type="dxa"/>
            <w:bottom w:w="0" w:type="dxa"/>
          </w:tblCellMar>
        </w:tblPrEx>
        <w:tc>
          <w:tcPr>
            <w:tcW w:w="7796" w:type="dxa"/>
            <w:tcBorders>
              <w:top w:val="single" w:sz="6" w:space="0" w:color="BFBFBF"/>
              <w:bottom w:val="single" w:sz="6" w:space="0" w:color="BFBFBF"/>
              <w:right w:val="single" w:sz="6" w:space="0" w:color="BFBFBF"/>
            </w:tcBorders>
          </w:tcPr>
          <w:p w14:paraId="6EAE30F9" w14:textId="77777777" w:rsidR="00AC38DC" w:rsidRDefault="00AC38DC">
            <w:pPr>
              <w:widowControl w:val="0"/>
              <w:autoSpaceDE w:val="0"/>
              <w:autoSpaceDN w:val="0"/>
              <w:adjustRightInd w:val="0"/>
              <w:spacing w:after="0" w:line="240" w:lineRule="auto"/>
              <w:ind w:left="208" w:right="-7"/>
              <w:rPr>
                <w:rFonts w:ascii="Arial" w:hAnsi="Arial" w:cs="Arial"/>
                <w:kern w:val="0"/>
                <w:sz w:val="22"/>
                <w:szCs w:val="22"/>
              </w:rPr>
            </w:pPr>
            <w:r>
              <w:rPr>
                <w:rFonts w:ascii="Arial" w:hAnsi="Arial" w:cs="Arial"/>
                <w:kern w:val="0"/>
                <w:sz w:val="22"/>
                <w:szCs w:val="22"/>
              </w:rPr>
              <w:t>zusätzlich trägt der Mieter</w:t>
            </w:r>
          </w:p>
        </w:tc>
        <w:tc>
          <w:tcPr>
            <w:tcW w:w="1276" w:type="dxa"/>
            <w:tcBorders>
              <w:top w:val="single" w:sz="6" w:space="0" w:color="BFBFBF"/>
              <w:left w:val="single" w:sz="6" w:space="0" w:color="BFBFBF"/>
              <w:bottom w:val="single" w:sz="6" w:space="0" w:color="BFBFBF"/>
              <w:right w:val="single" w:sz="4" w:space="0" w:color="BFBFBF"/>
            </w:tcBorders>
          </w:tcPr>
          <w:p w14:paraId="2B99B280" w14:textId="77777777" w:rsidR="00AC38DC" w:rsidRDefault="00AC38DC">
            <w:pPr>
              <w:widowControl w:val="0"/>
              <w:autoSpaceDE w:val="0"/>
              <w:autoSpaceDN w:val="0"/>
              <w:adjustRightInd w:val="0"/>
              <w:spacing w:after="0" w:line="240" w:lineRule="auto"/>
              <w:ind w:left="360" w:right="-7"/>
              <w:jc w:val="right"/>
              <w:rPr>
                <w:rFonts w:ascii="Arial" w:hAnsi="Arial" w:cs="Arial"/>
                <w:kern w:val="0"/>
                <w:sz w:val="22"/>
                <w:szCs w:val="22"/>
              </w:rPr>
            </w:pPr>
          </w:p>
        </w:tc>
      </w:tr>
      <w:tr w:rsidR="00AC38DC" w14:paraId="723F96ED" w14:textId="77777777">
        <w:tblPrEx>
          <w:tblBorders>
            <w:top w:val="none" w:sz="0" w:space="0" w:color="auto"/>
          </w:tblBorders>
          <w:tblCellMar>
            <w:top w:w="0" w:type="dxa"/>
            <w:bottom w:w="0" w:type="dxa"/>
          </w:tblCellMar>
        </w:tblPrEx>
        <w:tc>
          <w:tcPr>
            <w:tcW w:w="7796" w:type="dxa"/>
            <w:tcBorders>
              <w:top w:val="single" w:sz="6" w:space="0" w:color="BFBFBF"/>
              <w:bottom w:val="single" w:sz="6" w:space="0" w:color="BFBFBF"/>
              <w:right w:val="single" w:sz="6" w:space="0" w:color="BFBFBF"/>
            </w:tcBorders>
          </w:tcPr>
          <w:p w14:paraId="35E4693B" w14:textId="77777777" w:rsidR="00AC38DC" w:rsidRDefault="00AC38DC">
            <w:pPr>
              <w:widowControl w:val="0"/>
              <w:autoSpaceDE w:val="0"/>
              <w:autoSpaceDN w:val="0"/>
              <w:adjustRightInd w:val="0"/>
              <w:spacing w:after="0" w:line="240" w:lineRule="auto"/>
              <w:ind w:left="633" w:right="-7"/>
              <w:rPr>
                <w:rFonts w:ascii="Arial" w:hAnsi="Arial" w:cs="Arial"/>
                <w:kern w:val="0"/>
                <w:sz w:val="22"/>
                <w:szCs w:val="22"/>
              </w:rPr>
            </w:pPr>
            <w:r>
              <w:rPr>
                <w:rFonts w:ascii="Arial" w:hAnsi="Arial" w:cs="Arial"/>
                <w:color w:val="FF0000"/>
                <w:kern w:val="0"/>
                <w:sz w:val="22"/>
                <w:szCs w:val="22"/>
              </w:rPr>
              <w:t>Zuschlag für Einbaumöbel/Einbauküche</w:t>
            </w:r>
          </w:p>
        </w:tc>
        <w:tc>
          <w:tcPr>
            <w:tcW w:w="1276" w:type="dxa"/>
            <w:tcBorders>
              <w:top w:val="single" w:sz="6" w:space="0" w:color="BFBFBF"/>
              <w:left w:val="single" w:sz="6" w:space="0" w:color="BFBFBF"/>
              <w:bottom w:val="single" w:sz="6" w:space="0" w:color="BFBFBF"/>
              <w:right w:val="single" w:sz="4" w:space="0" w:color="BFBFBF"/>
            </w:tcBorders>
          </w:tcPr>
          <w:p w14:paraId="16A5D095" w14:textId="77777777" w:rsidR="00AC38DC" w:rsidRDefault="00AC38DC">
            <w:pPr>
              <w:widowControl w:val="0"/>
              <w:autoSpaceDE w:val="0"/>
              <w:autoSpaceDN w:val="0"/>
              <w:adjustRightInd w:val="0"/>
              <w:spacing w:after="0" w:line="240" w:lineRule="auto"/>
              <w:ind w:left="360" w:right="-7"/>
              <w:jc w:val="right"/>
              <w:rPr>
                <w:rFonts w:ascii="Arial" w:hAnsi="Arial" w:cs="Arial"/>
                <w:kern w:val="0"/>
                <w:sz w:val="22"/>
                <w:szCs w:val="22"/>
              </w:rPr>
            </w:pPr>
          </w:p>
        </w:tc>
      </w:tr>
      <w:tr w:rsidR="00AC38DC" w14:paraId="5AF157AC" w14:textId="77777777">
        <w:tblPrEx>
          <w:tblBorders>
            <w:top w:val="none" w:sz="0" w:space="0" w:color="auto"/>
          </w:tblBorders>
          <w:tblCellMar>
            <w:top w:w="0" w:type="dxa"/>
            <w:bottom w:w="0" w:type="dxa"/>
          </w:tblCellMar>
        </w:tblPrEx>
        <w:tc>
          <w:tcPr>
            <w:tcW w:w="7796" w:type="dxa"/>
            <w:tcBorders>
              <w:top w:val="single" w:sz="6" w:space="0" w:color="BFBFBF"/>
              <w:bottom w:val="single" w:sz="6" w:space="0" w:color="BFBFBF"/>
              <w:right w:val="single" w:sz="6" w:space="0" w:color="BFBFBF"/>
            </w:tcBorders>
          </w:tcPr>
          <w:p w14:paraId="0C8E0826" w14:textId="77777777" w:rsidR="00AC38DC" w:rsidRDefault="00AC38DC">
            <w:pPr>
              <w:widowControl w:val="0"/>
              <w:autoSpaceDE w:val="0"/>
              <w:autoSpaceDN w:val="0"/>
              <w:adjustRightInd w:val="0"/>
              <w:spacing w:after="0" w:line="240" w:lineRule="auto"/>
              <w:ind w:left="633" w:right="-7"/>
              <w:rPr>
                <w:rFonts w:ascii="Arial" w:hAnsi="Arial" w:cs="Arial"/>
                <w:kern w:val="0"/>
                <w:sz w:val="22"/>
                <w:szCs w:val="22"/>
              </w:rPr>
            </w:pPr>
            <w:r>
              <w:rPr>
                <w:rFonts w:ascii="Arial" w:hAnsi="Arial" w:cs="Arial"/>
                <w:kern w:val="0"/>
                <w:sz w:val="22"/>
                <w:szCs w:val="22"/>
              </w:rPr>
              <w:t>Untermietzuschlag</w:t>
            </w:r>
          </w:p>
        </w:tc>
        <w:tc>
          <w:tcPr>
            <w:tcW w:w="1276" w:type="dxa"/>
            <w:tcBorders>
              <w:top w:val="single" w:sz="6" w:space="0" w:color="BFBFBF"/>
              <w:left w:val="single" w:sz="6" w:space="0" w:color="BFBFBF"/>
              <w:bottom w:val="single" w:sz="6" w:space="0" w:color="BFBFBF"/>
              <w:right w:val="single" w:sz="4" w:space="0" w:color="BFBFBF"/>
            </w:tcBorders>
          </w:tcPr>
          <w:p w14:paraId="3FDB4BA2" w14:textId="77777777" w:rsidR="00AC38DC" w:rsidRDefault="00AC38DC">
            <w:pPr>
              <w:widowControl w:val="0"/>
              <w:autoSpaceDE w:val="0"/>
              <w:autoSpaceDN w:val="0"/>
              <w:adjustRightInd w:val="0"/>
              <w:spacing w:after="0" w:line="240" w:lineRule="auto"/>
              <w:ind w:left="360" w:right="-7"/>
              <w:jc w:val="right"/>
              <w:rPr>
                <w:rFonts w:ascii="Arial" w:hAnsi="Arial" w:cs="Arial"/>
                <w:kern w:val="0"/>
                <w:sz w:val="22"/>
                <w:szCs w:val="22"/>
              </w:rPr>
            </w:pPr>
          </w:p>
        </w:tc>
      </w:tr>
      <w:tr w:rsidR="00AC38DC" w14:paraId="79A3DC5C" w14:textId="77777777">
        <w:tblPrEx>
          <w:tblBorders>
            <w:top w:val="none" w:sz="0" w:space="0" w:color="auto"/>
          </w:tblBorders>
          <w:tblCellMar>
            <w:top w:w="0" w:type="dxa"/>
            <w:bottom w:w="0" w:type="dxa"/>
          </w:tblCellMar>
        </w:tblPrEx>
        <w:tc>
          <w:tcPr>
            <w:tcW w:w="7796" w:type="dxa"/>
            <w:tcBorders>
              <w:top w:val="single" w:sz="6" w:space="0" w:color="BFBFBF"/>
              <w:bottom w:val="single" w:sz="6" w:space="0" w:color="BFBFBF"/>
              <w:right w:val="single" w:sz="6" w:space="0" w:color="BFBFBF"/>
            </w:tcBorders>
          </w:tcPr>
          <w:p w14:paraId="77BD48CF" w14:textId="77777777" w:rsidR="00AC38DC" w:rsidRDefault="00AC38DC">
            <w:pPr>
              <w:widowControl w:val="0"/>
              <w:autoSpaceDE w:val="0"/>
              <w:autoSpaceDN w:val="0"/>
              <w:adjustRightInd w:val="0"/>
              <w:spacing w:after="0" w:line="240" w:lineRule="auto"/>
              <w:ind w:left="633" w:right="-7"/>
              <w:rPr>
                <w:rFonts w:ascii="Arial" w:hAnsi="Arial" w:cs="Arial"/>
                <w:kern w:val="0"/>
                <w:sz w:val="22"/>
                <w:szCs w:val="22"/>
              </w:rPr>
            </w:pPr>
            <w:r>
              <w:rPr>
                <w:rFonts w:ascii="Arial" w:hAnsi="Arial" w:cs="Arial"/>
                <w:kern w:val="0"/>
                <w:sz w:val="22"/>
                <w:szCs w:val="22"/>
              </w:rPr>
              <w:t>Teilgewerbezuschlag</w:t>
            </w:r>
          </w:p>
        </w:tc>
        <w:tc>
          <w:tcPr>
            <w:tcW w:w="1276" w:type="dxa"/>
            <w:tcBorders>
              <w:top w:val="single" w:sz="6" w:space="0" w:color="BFBFBF"/>
              <w:left w:val="single" w:sz="6" w:space="0" w:color="BFBFBF"/>
              <w:bottom w:val="single" w:sz="6" w:space="0" w:color="BFBFBF"/>
              <w:right w:val="single" w:sz="4" w:space="0" w:color="BFBFBF"/>
            </w:tcBorders>
          </w:tcPr>
          <w:p w14:paraId="339F198C" w14:textId="77777777" w:rsidR="00AC38DC" w:rsidRDefault="00AC38DC">
            <w:pPr>
              <w:widowControl w:val="0"/>
              <w:autoSpaceDE w:val="0"/>
              <w:autoSpaceDN w:val="0"/>
              <w:adjustRightInd w:val="0"/>
              <w:spacing w:after="0" w:line="240" w:lineRule="auto"/>
              <w:ind w:left="360" w:right="-7"/>
              <w:jc w:val="right"/>
              <w:rPr>
                <w:rFonts w:ascii="Arial" w:hAnsi="Arial" w:cs="Arial"/>
                <w:kern w:val="0"/>
                <w:sz w:val="22"/>
                <w:szCs w:val="22"/>
              </w:rPr>
            </w:pPr>
          </w:p>
        </w:tc>
      </w:tr>
      <w:tr w:rsidR="00AC38DC" w14:paraId="7C6DE000" w14:textId="77777777">
        <w:tblPrEx>
          <w:tblBorders>
            <w:top w:val="none" w:sz="0" w:space="0" w:color="auto"/>
          </w:tblBorders>
          <w:tblCellMar>
            <w:top w:w="0" w:type="dxa"/>
            <w:bottom w:w="0" w:type="dxa"/>
          </w:tblCellMar>
        </w:tblPrEx>
        <w:tc>
          <w:tcPr>
            <w:tcW w:w="7796" w:type="dxa"/>
            <w:tcBorders>
              <w:top w:val="single" w:sz="6" w:space="0" w:color="BFBFBF"/>
              <w:bottom w:val="single" w:sz="6" w:space="0" w:color="BFBFBF"/>
              <w:right w:val="single" w:sz="6" w:space="0" w:color="BFBFBF"/>
            </w:tcBorders>
          </w:tcPr>
          <w:p w14:paraId="1E49A0B9" w14:textId="77777777" w:rsidR="00AC38DC" w:rsidRDefault="00AC38DC">
            <w:pPr>
              <w:widowControl w:val="0"/>
              <w:autoSpaceDE w:val="0"/>
              <w:autoSpaceDN w:val="0"/>
              <w:adjustRightInd w:val="0"/>
              <w:spacing w:after="0" w:line="240" w:lineRule="auto"/>
              <w:ind w:left="633" w:right="-7"/>
              <w:rPr>
                <w:rFonts w:ascii="Arial" w:hAnsi="Arial" w:cs="Arial"/>
                <w:kern w:val="0"/>
                <w:sz w:val="22"/>
                <w:szCs w:val="22"/>
              </w:rPr>
            </w:pPr>
            <w:r>
              <w:rPr>
                <w:rFonts w:ascii="Arial" w:hAnsi="Arial" w:cs="Arial"/>
                <w:kern w:val="0"/>
                <w:sz w:val="22"/>
                <w:szCs w:val="22"/>
              </w:rPr>
              <w:t>Zuschlag für Gartennutzung</w:t>
            </w:r>
          </w:p>
        </w:tc>
        <w:tc>
          <w:tcPr>
            <w:tcW w:w="1276" w:type="dxa"/>
            <w:tcBorders>
              <w:top w:val="single" w:sz="6" w:space="0" w:color="BFBFBF"/>
              <w:left w:val="single" w:sz="6" w:space="0" w:color="BFBFBF"/>
              <w:bottom w:val="single" w:sz="6" w:space="0" w:color="BFBFBF"/>
              <w:right w:val="single" w:sz="4" w:space="0" w:color="BFBFBF"/>
            </w:tcBorders>
          </w:tcPr>
          <w:p w14:paraId="09A790E2" w14:textId="77777777" w:rsidR="00AC38DC" w:rsidRDefault="00AC38DC">
            <w:pPr>
              <w:widowControl w:val="0"/>
              <w:autoSpaceDE w:val="0"/>
              <w:autoSpaceDN w:val="0"/>
              <w:adjustRightInd w:val="0"/>
              <w:spacing w:after="0" w:line="240" w:lineRule="auto"/>
              <w:ind w:left="360" w:right="-7"/>
              <w:jc w:val="right"/>
              <w:rPr>
                <w:rFonts w:ascii="Arial" w:hAnsi="Arial" w:cs="Arial"/>
                <w:kern w:val="0"/>
                <w:sz w:val="22"/>
                <w:szCs w:val="22"/>
              </w:rPr>
            </w:pPr>
          </w:p>
        </w:tc>
      </w:tr>
      <w:tr w:rsidR="00AC38DC" w14:paraId="344A8F1B" w14:textId="77777777">
        <w:tblPrEx>
          <w:tblBorders>
            <w:top w:val="none" w:sz="0" w:space="0" w:color="auto"/>
          </w:tblBorders>
          <w:tblCellMar>
            <w:top w:w="0" w:type="dxa"/>
            <w:bottom w:w="0" w:type="dxa"/>
          </w:tblCellMar>
        </w:tblPrEx>
        <w:tc>
          <w:tcPr>
            <w:tcW w:w="7796" w:type="dxa"/>
            <w:tcBorders>
              <w:top w:val="single" w:sz="6" w:space="0" w:color="BFBFBF"/>
              <w:bottom w:val="single" w:sz="6" w:space="0" w:color="BFBFBF"/>
              <w:right w:val="single" w:sz="6" w:space="0" w:color="BFBFBF"/>
            </w:tcBorders>
          </w:tcPr>
          <w:p w14:paraId="1E375F28" w14:textId="77777777" w:rsidR="00AC38DC" w:rsidRDefault="00AC38DC">
            <w:pPr>
              <w:widowControl w:val="0"/>
              <w:autoSpaceDE w:val="0"/>
              <w:autoSpaceDN w:val="0"/>
              <w:adjustRightInd w:val="0"/>
              <w:spacing w:after="0" w:line="240" w:lineRule="auto"/>
              <w:ind w:left="633" w:right="-7"/>
              <w:rPr>
                <w:rFonts w:ascii="Arial" w:hAnsi="Arial" w:cs="Arial"/>
                <w:kern w:val="0"/>
                <w:sz w:val="22"/>
                <w:szCs w:val="22"/>
              </w:rPr>
            </w:pPr>
          </w:p>
        </w:tc>
        <w:tc>
          <w:tcPr>
            <w:tcW w:w="1276" w:type="dxa"/>
            <w:tcBorders>
              <w:top w:val="single" w:sz="6" w:space="0" w:color="BFBFBF"/>
              <w:left w:val="single" w:sz="6" w:space="0" w:color="BFBFBF"/>
              <w:bottom w:val="single" w:sz="6" w:space="0" w:color="BFBFBF"/>
              <w:right w:val="single" w:sz="4" w:space="0" w:color="BFBFBF"/>
            </w:tcBorders>
          </w:tcPr>
          <w:p w14:paraId="4D4A3E73" w14:textId="77777777" w:rsidR="00AC38DC" w:rsidRDefault="00AC38DC">
            <w:pPr>
              <w:widowControl w:val="0"/>
              <w:autoSpaceDE w:val="0"/>
              <w:autoSpaceDN w:val="0"/>
              <w:adjustRightInd w:val="0"/>
              <w:spacing w:after="0" w:line="240" w:lineRule="auto"/>
              <w:ind w:left="360" w:right="-7"/>
              <w:jc w:val="right"/>
              <w:rPr>
                <w:rFonts w:ascii="Arial" w:hAnsi="Arial" w:cs="Arial"/>
                <w:kern w:val="0"/>
                <w:sz w:val="22"/>
                <w:szCs w:val="22"/>
              </w:rPr>
            </w:pPr>
          </w:p>
        </w:tc>
      </w:tr>
      <w:tr w:rsidR="00AC38DC" w14:paraId="29A763D3" w14:textId="77777777">
        <w:tblPrEx>
          <w:tblBorders>
            <w:top w:val="none" w:sz="0" w:space="0" w:color="auto"/>
          </w:tblBorders>
          <w:tblCellMar>
            <w:top w:w="0" w:type="dxa"/>
            <w:bottom w:w="0" w:type="dxa"/>
          </w:tblCellMar>
        </w:tblPrEx>
        <w:tc>
          <w:tcPr>
            <w:tcW w:w="7796" w:type="dxa"/>
            <w:tcBorders>
              <w:top w:val="single" w:sz="6" w:space="0" w:color="BFBFBF"/>
              <w:bottom w:val="single" w:sz="6" w:space="0" w:color="BFBFBF"/>
              <w:right w:val="single" w:sz="6" w:space="0" w:color="BFBFBF"/>
            </w:tcBorders>
          </w:tcPr>
          <w:p w14:paraId="2B60C3AB" w14:textId="77777777" w:rsidR="00AC38DC" w:rsidRDefault="00AC38DC">
            <w:pPr>
              <w:widowControl w:val="0"/>
              <w:autoSpaceDE w:val="0"/>
              <w:autoSpaceDN w:val="0"/>
              <w:adjustRightInd w:val="0"/>
              <w:spacing w:after="0" w:line="240" w:lineRule="auto"/>
              <w:ind w:left="633" w:right="-7"/>
              <w:rPr>
                <w:rFonts w:ascii="Arial" w:hAnsi="Arial" w:cs="Arial"/>
                <w:kern w:val="0"/>
                <w:sz w:val="22"/>
                <w:szCs w:val="22"/>
              </w:rPr>
            </w:pPr>
            <w:r>
              <w:rPr>
                <w:rFonts w:ascii="Arial" w:hAnsi="Arial" w:cs="Arial"/>
                <w:kern w:val="0"/>
                <w:sz w:val="22"/>
                <w:szCs w:val="22"/>
              </w:rPr>
              <w:t xml:space="preserve">Betriebskostenvorauszahlungen </w:t>
            </w:r>
          </w:p>
        </w:tc>
        <w:tc>
          <w:tcPr>
            <w:tcW w:w="1276" w:type="dxa"/>
            <w:tcBorders>
              <w:top w:val="single" w:sz="6" w:space="0" w:color="BFBFBF"/>
              <w:left w:val="single" w:sz="6" w:space="0" w:color="BFBFBF"/>
              <w:bottom w:val="single" w:sz="6" w:space="0" w:color="BFBFBF"/>
              <w:right w:val="single" w:sz="4" w:space="0" w:color="BFBFBF"/>
            </w:tcBorders>
          </w:tcPr>
          <w:p w14:paraId="3A3F4E30" w14:textId="77777777" w:rsidR="00AC38DC" w:rsidRDefault="00AC38DC">
            <w:pPr>
              <w:widowControl w:val="0"/>
              <w:autoSpaceDE w:val="0"/>
              <w:autoSpaceDN w:val="0"/>
              <w:adjustRightInd w:val="0"/>
              <w:spacing w:after="0" w:line="240" w:lineRule="auto"/>
              <w:ind w:left="360" w:right="-7"/>
              <w:jc w:val="right"/>
              <w:rPr>
                <w:rFonts w:ascii="Arial" w:hAnsi="Arial" w:cs="Arial"/>
                <w:kern w:val="0"/>
                <w:sz w:val="22"/>
                <w:szCs w:val="22"/>
              </w:rPr>
            </w:pPr>
          </w:p>
        </w:tc>
      </w:tr>
      <w:tr w:rsidR="00AC38DC" w14:paraId="5C1940E1" w14:textId="77777777">
        <w:tblPrEx>
          <w:tblBorders>
            <w:top w:val="none" w:sz="0" w:space="0" w:color="auto"/>
          </w:tblBorders>
          <w:tblCellMar>
            <w:top w:w="0" w:type="dxa"/>
            <w:bottom w:w="0" w:type="dxa"/>
          </w:tblCellMar>
        </w:tblPrEx>
        <w:tc>
          <w:tcPr>
            <w:tcW w:w="7796" w:type="dxa"/>
            <w:tcBorders>
              <w:top w:val="single" w:sz="6" w:space="0" w:color="BFBFBF"/>
              <w:bottom w:val="single" w:sz="6" w:space="0" w:color="BFBFBF"/>
              <w:right w:val="single" w:sz="6" w:space="0" w:color="BFBFBF"/>
            </w:tcBorders>
          </w:tcPr>
          <w:p w14:paraId="15AD6E12" w14:textId="77777777" w:rsidR="00AC38DC" w:rsidRDefault="00AC38DC">
            <w:pPr>
              <w:widowControl w:val="0"/>
              <w:autoSpaceDE w:val="0"/>
              <w:autoSpaceDN w:val="0"/>
              <w:adjustRightInd w:val="0"/>
              <w:spacing w:after="0" w:line="240" w:lineRule="auto"/>
              <w:ind w:left="633" w:right="-7"/>
              <w:rPr>
                <w:rFonts w:ascii="Arial" w:hAnsi="Arial" w:cs="Arial"/>
                <w:kern w:val="0"/>
                <w:sz w:val="22"/>
                <w:szCs w:val="22"/>
              </w:rPr>
            </w:pPr>
            <w:r>
              <w:rPr>
                <w:rFonts w:ascii="Arial" w:hAnsi="Arial" w:cs="Arial"/>
                <w:color w:val="FF0000"/>
                <w:kern w:val="0"/>
                <w:sz w:val="22"/>
                <w:szCs w:val="22"/>
              </w:rPr>
              <w:t>Heizkostenvorauszahlungen</w:t>
            </w:r>
          </w:p>
        </w:tc>
        <w:tc>
          <w:tcPr>
            <w:tcW w:w="1276" w:type="dxa"/>
            <w:tcBorders>
              <w:top w:val="single" w:sz="6" w:space="0" w:color="BFBFBF"/>
              <w:left w:val="single" w:sz="6" w:space="0" w:color="BFBFBF"/>
              <w:bottom w:val="single" w:sz="6" w:space="0" w:color="BFBFBF"/>
              <w:right w:val="single" w:sz="4" w:space="0" w:color="BFBFBF"/>
            </w:tcBorders>
          </w:tcPr>
          <w:p w14:paraId="396468E7" w14:textId="77777777" w:rsidR="00AC38DC" w:rsidRDefault="00AC38DC">
            <w:pPr>
              <w:widowControl w:val="0"/>
              <w:autoSpaceDE w:val="0"/>
              <w:autoSpaceDN w:val="0"/>
              <w:adjustRightInd w:val="0"/>
              <w:spacing w:after="0" w:line="240" w:lineRule="auto"/>
              <w:ind w:left="360" w:right="-7"/>
              <w:jc w:val="right"/>
              <w:rPr>
                <w:rFonts w:ascii="Arial" w:hAnsi="Arial" w:cs="Arial"/>
                <w:kern w:val="0"/>
                <w:sz w:val="22"/>
                <w:szCs w:val="22"/>
              </w:rPr>
            </w:pPr>
          </w:p>
        </w:tc>
      </w:tr>
      <w:tr w:rsidR="00AC38DC" w14:paraId="32D9BD6F" w14:textId="77777777">
        <w:tblPrEx>
          <w:tblBorders>
            <w:top w:val="none" w:sz="0" w:space="0" w:color="auto"/>
          </w:tblBorders>
          <w:tblCellMar>
            <w:top w:w="0" w:type="dxa"/>
            <w:bottom w:w="0" w:type="dxa"/>
          </w:tblCellMar>
        </w:tblPrEx>
        <w:tc>
          <w:tcPr>
            <w:tcW w:w="7796" w:type="dxa"/>
            <w:tcBorders>
              <w:top w:val="single" w:sz="6" w:space="0" w:color="BFBFBF"/>
              <w:bottom w:val="single" w:sz="6" w:space="0" w:color="BFBFBF"/>
              <w:right w:val="single" w:sz="6" w:space="0" w:color="BFBFBF"/>
            </w:tcBorders>
          </w:tcPr>
          <w:p w14:paraId="4FDAE535" w14:textId="77777777" w:rsidR="00AC38DC" w:rsidRDefault="00AC38DC">
            <w:pPr>
              <w:widowControl w:val="0"/>
              <w:autoSpaceDE w:val="0"/>
              <w:autoSpaceDN w:val="0"/>
              <w:adjustRightInd w:val="0"/>
              <w:spacing w:after="0" w:line="240" w:lineRule="auto"/>
              <w:ind w:left="1205" w:right="-7"/>
              <w:rPr>
                <w:rFonts w:ascii="Arial" w:hAnsi="Arial" w:cs="Arial"/>
                <w:kern w:val="0"/>
                <w:sz w:val="22"/>
                <w:szCs w:val="22"/>
              </w:rPr>
            </w:pPr>
          </w:p>
        </w:tc>
        <w:tc>
          <w:tcPr>
            <w:tcW w:w="1276" w:type="dxa"/>
            <w:tcBorders>
              <w:top w:val="single" w:sz="6" w:space="0" w:color="BFBFBF"/>
              <w:left w:val="single" w:sz="6" w:space="0" w:color="BFBFBF"/>
              <w:bottom w:val="single" w:sz="6" w:space="0" w:color="BFBFBF"/>
              <w:right w:val="single" w:sz="4" w:space="0" w:color="BFBFBF"/>
            </w:tcBorders>
          </w:tcPr>
          <w:p w14:paraId="1B980A8E" w14:textId="77777777" w:rsidR="00AC38DC" w:rsidRDefault="00AC38DC">
            <w:pPr>
              <w:widowControl w:val="0"/>
              <w:autoSpaceDE w:val="0"/>
              <w:autoSpaceDN w:val="0"/>
              <w:adjustRightInd w:val="0"/>
              <w:spacing w:after="0" w:line="240" w:lineRule="auto"/>
              <w:ind w:left="360" w:right="-7"/>
              <w:jc w:val="right"/>
              <w:rPr>
                <w:rFonts w:ascii="Arial" w:hAnsi="Arial" w:cs="Arial"/>
                <w:kern w:val="0"/>
                <w:sz w:val="22"/>
                <w:szCs w:val="22"/>
              </w:rPr>
            </w:pPr>
          </w:p>
        </w:tc>
      </w:tr>
      <w:tr w:rsidR="00AC38DC" w14:paraId="1C192483" w14:textId="77777777">
        <w:tblPrEx>
          <w:tblBorders>
            <w:top w:val="none" w:sz="0" w:space="0" w:color="auto"/>
            <w:bottom w:val="single" w:sz="4" w:space="0" w:color="BFBFBF"/>
          </w:tblBorders>
          <w:tblCellMar>
            <w:top w:w="0" w:type="dxa"/>
            <w:bottom w:w="0" w:type="dxa"/>
          </w:tblCellMar>
        </w:tblPrEx>
        <w:tc>
          <w:tcPr>
            <w:tcW w:w="7796" w:type="dxa"/>
            <w:tcBorders>
              <w:top w:val="single" w:sz="6" w:space="0" w:color="BFBFBF"/>
              <w:bottom w:val="single" w:sz="4" w:space="0" w:color="BFBFBF"/>
              <w:right w:val="single" w:sz="6" w:space="0" w:color="BFBFBF"/>
            </w:tcBorders>
          </w:tcPr>
          <w:p w14:paraId="6645089D" w14:textId="77777777" w:rsidR="00AC38DC" w:rsidRDefault="00AC38DC">
            <w:pPr>
              <w:widowControl w:val="0"/>
              <w:autoSpaceDE w:val="0"/>
              <w:autoSpaceDN w:val="0"/>
              <w:adjustRightInd w:val="0"/>
              <w:spacing w:after="0" w:line="240" w:lineRule="auto"/>
              <w:ind w:left="208" w:right="-7"/>
              <w:rPr>
                <w:rFonts w:ascii="Arial" w:hAnsi="Arial" w:cs="Arial"/>
                <w:b/>
                <w:bCs/>
                <w:kern w:val="0"/>
                <w:sz w:val="22"/>
                <w:szCs w:val="22"/>
              </w:rPr>
            </w:pPr>
            <w:r>
              <w:rPr>
                <w:rFonts w:ascii="Arial" w:hAnsi="Arial" w:cs="Arial"/>
                <w:b/>
                <w:bCs/>
                <w:kern w:val="0"/>
                <w:sz w:val="22"/>
                <w:szCs w:val="22"/>
              </w:rPr>
              <w:t>Miete gesamt</w:t>
            </w:r>
          </w:p>
        </w:tc>
        <w:tc>
          <w:tcPr>
            <w:tcW w:w="1276" w:type="dxa"/>
            <w:tcBorders>
              <w:top w:val="single" w:sz="6" w:space="0" w:color="BFBFBF"/>
              <w:left w:val="single" w:sz="6" w:space="0" w:color="BFBFBF"/>
              <w:bottom w:val="single" w:sz="4" w:space="0" w:color="BFBFBF"/>
              <w:right w:val="single" w:sz="4" w:space="0" w:color="BFBFBF"/>
            </w:tcBorders>
          </w:tcPr>
          <w:p w14:paraId="01685F35" w14:textId="77777777" w:rsidR="00AC38DC" w:rsidRDefault="00AC38DC">
            <w:pPr>
              <w:widowControl w:val="0"/>
              <w:autoSpaceDE w:val="0"/>
              <w:autoSpaceDN w:val="0"/>
              <w:adjustRightInd w:val="0"/>
              <w:spacing w:after="0" w:line="240" w:lineRule="auto"/>
              <w:ind w:left="360" w:right="-7"/>
              <w:jc w:val="right"/>
              <w:rPr>
                <w:rFonts w:ascii="Arial" w:hAnsi="Arial" w:cs="Arial"/>
                <w:b/>
                <w:bCs/>
                <w:kern w:val="0"/>
                <w:sz w:val="22"/>
                <w:szCs w:val="22"/>
              </w:rPr>
            </w:pPr>
          </w:p>
        </w:tc>
      </w:tr>
    </w:tbl>
    <w:p w14:paraId="0B9A682C" w14:textId="77777777" w:rsidR="00AC38DC" w:rsidRDefault="00AC38DC">
      <w:pPr>
        <w:widowControl w:val="0"/>
        <w:autoSpaceDE w:val="0"/>
        <w:autoSpaceDN w:val="0"/>
        <w:adjustRightInd w:val="0"/>
        <w:spacing w:after="0" w:line="240" w:lineRule="auto"/>
        <w:ind w:left="705" w:right="-7" w:hanging="705"/>
        <w:rPr>
          <w:rFonts w:ascii="Arial" w:hAnsi="Arial" w:cs="Arial"/>
          <w:kern w:val="0"/>
          <w:sz w:val="22"/>
          <w:szCs w:val="22"/>
        </w:rPr>
      </w:pPr>
    </w:p>
    <w:p w14:paraId="3D9B0FE7" w14:textId="77777777" w:rsidR="00AC38DC" w:rsidRDefault="00AC38DC">
      <w:pPr>
        <w:widowControl w:val="0"/>
        <w:numPr>
          <w:ilvl w:val="0"/>
          <w:numId w:val="16"/>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Der Mieter trägt die Betriebskosten nach §§ 1, 2 BetrKV, wobei über die Vorauszahlungen zu den Betriebs- und Heizkosten eine einheitliche Abrechnung erteilt wird. Die Betriebskosten gemäß § 2 Ziffern 1 bis 16 BetrKV gelten als vereinbart. Diese Vereinbarung gilt unabhängig davon, ob Vorauszahlungen vereinbart sind.</w:t>
      </w:r>
    </w:p>
    <w:p w14:paraId="00BDDDB0"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p>
    <w:p w14:paraId="0EEE4CC2" w14:textId="77777777" w:rsidR="00AC38DC" w:rsidRDefault="00AC38DC">
      <w:pPr>
        <w:widowControl w:val="0"/>
        <w:numPr>
          <w:ilvl w:val="0"/>
          <w:numId w:val="17"/>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 xml:space="preserve">Daneben zahlt der Mieter sonstige Betriebskosten im Sinne der § 2 Nr. 17 BetrKV. Zu diesen Kosten gehören die Kosten </w:t>
      </w:r>
    </w:p>
    <w:p w14:paraId="67035B35"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06CEF675"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Schnee- und Eisbeseitigung, insbesondere der Beseitigung von Schneebrettern und Eiszapfen vom Dach</w:t>
      </w:r>
    </w:p>
    <w:p w14:paraId="4CD19B7A"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Dachrinnenreinigung und -beheizung</w:t>
      </w:r>
    </w:p>
    <w:p w14:paraId="20468145"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von Blitzschutzanlagen/Steigleitungen</w:t>
      </w:r>
    </w:p>
    <w:p w14:paraId="4BDA07C3"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der Be- und Entlüftungsanlagen</w:t>
      </w:r>
    </w:p>
    <w:p w14:paraId="06689990"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Inspektion der Trockenleitungen</w:t>
      </w:r>
    </w:p>
    <w:p w14:paraId="75D7D4FE"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der Notstromaggregate</w:t>
      </w:r>
    </w:p>
    <w:p w14:paraId="74131080"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Reinigung von Sickerschächten, Leerung und Wartung der Sickergruben</w:t>
      </w:r>
    </w:p>
    <w:p w14:paraId="1A6D04D9"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der Kinderspielgeräte</w:t>
      </w:r>
    </w:p>
    <w:p w14:paraId="635FC688"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Pflege und Überprüfung der Gründächer</w:t>
      </w:r>
    </w:p>
    <w:p w14:paraId="6C50371B"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der Entrauchungsanlagen/Rauchabzugsanlagen</w:t>
      </w:r>
    </w:p>
    <w:p w14:paraId="5C5EEFA2"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 xml:space="preserve">der Wartung der Feuerlöscher/-anlagen </w:t>
      </w:r>
    </w:p>
    <w:p w14:paraId="411BF830"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des Betriebs der Brandmeldeanlage und der Rauchwarnmelder (z.B. Wartung, Stromkosten)</w:t>
      </w:r>
    </w:p>
    <w:p w14:paraId="690D1736"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des Betriebs der Notrufanlage im Aufzug (z.B. Miete)</w:t>
      </w:r>
    </w:p>
    <w:p w14:paraId="3640614A"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der Elektroinstallationen</w:t>
      </w:r>
    </w:p>
    <w:p w14:paraId="5EE11239"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 xml:space="preserve">des Wach- und Gebäudeschutzes </w:t>
      </w:r>
    </w:p>
    <w:p w14:paraId="7B84F357"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des Concierge</w:t>
      </w:r>
    </w:p>
    <w:p w14:paraId="36783A41"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 xml:space="preserve">der Wartung der Gasherde/-thermen </w:t>
      </w:r>
    </w:p>
    <w:p w14:paraId="3D5FADCC"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Reinigung der Feuerstätten (z.B. Kamine und Öfen)</w:t>
      </w:r>
    </w:p>
    <w:p w14:paraId="1A9B5150"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der Springbrunnen</w:t>
      </w:r>
    </w:p>
    <w:p w14:paraId="538B3A9C"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der Gasleitungen</w:t>
      </w:r>
    </w:p>
    <w:p w14:paraId="1F5456A1"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der gemeinschaftlichen E-Ladestation</w:t>
      </w:r>
    </w:p>
    <w:p w14:paraId="018C1DCF"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Reinigung der Jalousien</w:t>
      </w:r>
    </w:p>
    <w:p w14:paraId="77602DF7"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der Klingelanlage</w:t>
      </w:r>
    </w:p>
    <w:p w14:paraId="3FD05D89"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der Gegensprechanlage</w:t>
      </w:r>
    </w:p>
    <w:p w14:paraId="37A118ED"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und des Betriebs der Videoüberwachungstechnik</w:t>
      </w:r>
    </w:p>
    <w:p w14:paraId="3A4612DE"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des Müllmanagements</w:t>
      </w:r>
    </w:p>
    <w:p w14:paraId="2D4E8F2A"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Umsetzung der Trinkwasserverordnung (Jährliche Prüfung der Anlage)</w:t>
      </w:r>
    </w:p>
    <w:p w14:paraId="39D700CB"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des Betriebs von Schwimmbad und Sauna</w:t>
      </w:r>
    </w:p>
    <w:p w14:paraId="084650FA"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Prüfung elektrischer Anlagen (DIN VDE 0100-600 und DIN VDE 0105-100), sog. E-Check</w:t>
      </w:r>
    </w:p>
    <w:p w14:paraId="0C9D4983"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Überprüfung des Abflussrohrs</w:t>
      </w:r>
    </w:p>
    <w:p w14:paraId="0919CD08"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Reinigung der Müllbehälter</w:t>
      </w:r>
    </w:p>
    <w:p w14:paraId="3DDB665A"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Spülung der Fußbodenheizung</w:t>
      </w:r>
    </w:p>
    <w:p w14:paraId="24F25840"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lastRenderedPageBreak/>
        <w:t>-</w:t>
      </w:r>
      <w:r>
        <w:rPr>
          <w:rFonts w:ascii="Arial" w:hAnsi="Arial" w:cs="Arial"/>
          <w:kern w:val="0"/>
          <w:sz w:val="22"/>
          <w:szCs w:val="22"/>
        </w:rPr>
        <w:tab/>
        <w:t>der Wartung von CO2-Warnanlagen in den Tiefgaragen</w:t>
      </w:r>
    </w:p>
    <w:p w14:paraId="003042A8"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Reinigung von Glasdächern und -fassaden</w:t>
      </w:r>
    </w:p>
    <w:p w14:paraId="5679CB5F"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Reinigung der Fassaden (z.B. Graffitireinigung)</w:t>
      </w:r>
    </w:p>
    <w:p w14:paraId="197BD907"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der Türen und Fenster einschließlich elektrisch betriebener Fenster</w:t>
      </w:r>
    </w:p>
    <w:p w14:paraId="3F41976B" w14:textId="77777777" w:rsidR="00AC38DC" w:rsidRDefault="00AC38DC">
      <w:pPr>
        <w:widowControl w:val="0"/>
        <w:numPr>
          <w:ilvl w:val="0"/>
          <w:numId w:val="18"/>
        </w:numPr>
        <w:autoSpaceDE w:val="0"/>
        <w:autoSpaceDN w:val="0"/>
        <w:adjustRightInd w:val="0"/>
        <w:spacing w:after="0" w:line="240" w:lineRule="auto"/>
        <w:ind w:left="1276" w:right="-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der Wartung des Tiefgaragentors</w:t>
      </w:r>
    </w:p>
    <w:p w14:paraId="525AAE59"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7BDF7B4C" w14:textId="77777777" w:rsidR="00AC38DC" w:rsidRDefault="00AC38DC">
      <w:pPr>
        <w:widowControl w:val="0"/>
        <w:numPr>
          <w:ilvl w:val="0"/>
          <w:numId w:val="19"/>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4.</w:t>
      </w:r>
      <w:r>
        <w:rPr>
          <w:rFonts w:ascii="Arial" w:hAnsi="Arial" w:cs="Arial"/>
          <w:kern w:val="0"/>
          <w:sz w:val="22"/>
          <w:szCs w:val="22"/>
        </w:rPr>
        <w:tab/>
        <w:t>Die entstehenden Betriebskosten können auf den Mieter unabhängig von der Lage seiner Wohnung im Gebäude umgelegt werden. Der Vermieter ist berechtigt, eine Änderung des Abrechnungszeitraums vorzunehmen, sofern ein sachlicher Grund für die Änderung des Abrechnungszeitraums vorliegt.</w:t>
      </w:r>
    </w:p>
    <w:p w14:paraId="478A1330"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170EE697" w14:textId="77777777" w:rsidR="00AC38DC" w:rsidRDefault="00AC38DC">
      <w:pPr>
        <w:widowControl w:val="0"/>
        <w:numPr>
          <w:ilvl w:val="0"/>
          <w:numId w:val="20"/>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5.</w:t>
      </w:r>
      <w:r>
        <w:rPr>
          <w:rFonts w:ascii="Arial" w:hAnsi="Arial" w:cs="Arial"/>
          <w:kern w:val="0"/>
          <w:sz w:val="22"/>
          <w:szCs w:val="22"/>
        </w:rPr>
        <w:tab/>
        <w:t xml:space="preserve">Die Parteien vereinbaren, dass sonstige durch gesetzliche Regelung zugelassene oder sonst zulässigerweise neu entstehenden Betriebskosten gemäß den gesetzlichen Bestimmungen umgelegt werden können. </w:t>
      </w:r>
    </w:p>
    <w:p w14:paraId="31B0F3A4"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6C7FAAAD" w14:textId="77777777" w:rsidR="00AC38DC" w:rsidRDefault="00AC38DC">
      <w:pPr>
        <w:widowControl w:val="0"/>
        <w:numPr>
          <w:ilvl w:val="0"/>
          <w:numId w:val="21"/>
        </w:numPr>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6.</w:t>
      </w:r>
      <w:r>
        <w:rPr>
          <w:rFonts w:ascii="Arial" w:hAnsi="Arial" w:cs="Arial"/>
          <w:kern w:val="0"/>
          <w:sz w:val="22"/>
          <w:szCs w:val="22"/>
        </w:rPr>
        <w:tab/>
        <w:t>Für den Fall, dass die Wohnung mit Öfen, Gasheizungen, Nachtspeicheröfen oder ähnlichem beheizt wird, ist der Mieter verpflichtet, in eigenem Namen einen Vertrag mit dem entsprechenden Versorger seiner Wahl abzuschließen beziehungsweise auf seine Kosten die entsprechenden Heizmittel zu beschaffen.</w:t>
      </w:r>
    </w:p>
    <w:p w14:paraId="78C38F5A"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015F6E1A"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450F9F68"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color w:val="FF0000"/>
          <w:kern w:val="0"/>
          <w:sz w:val="22"/>
          <w:szCs w:val="22"/>
        </w:rPr>
      </w:pPr>
      <w:r>
        <w:rPr>
          <w:rFonts w:ascii="Arial" w:hAnsi="Arial" w:cs="Arial"/>
          <w:b/>
          <w:bCs/>
          <w:color w:val="FF0000"/>
          <w:kern w:val="0"/>
          <w:sz w:val="22"/>
          <w:szCs w:val="22"/>
        </w:rPr>
        <w:t>§ 3a Indexmieterhöhung</w:t>
      </w:r>
    </w:p>
    <w:p w14:paraId="036328F6" w14:textId="77777777" w:rsidR="00AC38DC" w:rsidRDefault="00AC38DC">
      <w:pPr>
        <w:widowControl w:val="0"/>
        <w:tabs>
          <w:tab w:val="left" w:pos="567"/>
        </w:tabs>
        <w:autoSpaceDE w:val="0"/>
        <w:autoSpaceDN w:val="0"/>
        <w:adjustRightInd w:val="0"/>
        <w:spacing w:after="0" w:line="240" w:lineRule="auto"/>
        <w:ind w:left="340" w:right="-7"/>
        <w:rPr>
          <w:rFonts w:ascii="Arial" w:hAnsi="Arial" w:cs="Arial"/>
          <w:color w:val="FF0000"/>
          <w:kern w:val="0"/>
          <w:sz w:val="22"/>
          <w:szCs w:val="22"/>
        </w:rPr>
      </w:pPr>
    </w:p>
    <w:p w14:paraId="0E270B96" w14:textId="77777777" w:rsidR="00AC38DC" w:rsidRDefault="00AC38DC">
      <w:pPr>
        <w:widowControl w:val="0"/>
        <w:numPr>
          <w:ilvl w:val="1"/>
          <w:numId w:val="22"/>
        </w:numPr>
        <w:tabs>
          <w:tab w:val="left" w:pos="709"/>
          <w:tab w:val="left" w:pos="1420"/>
        </w:tabs>
        <w:autoSpaceDE w:val="0"/>
        <w:autoSpaceDN w:val="0"/>
        <w:adjustRightInd w:val="0"/>
        <w:spacing w:after="0" w:line="240" w:lineRule="auto"/>
        <w:ind w:left="708" w:right="-7" w:hanging="283"/>
        <w:rPr>
          <w:rFonts w:ascii="Arial" w:hAnsi="Arial" w:cs="Arial"/>
          <w:color w:val="FF0000"/>
          <w:kern w:val="0"/>
          <w:sz w:val="20"/>
          <w:szCs w:val="20"/>
        </w:rPr>
      </w:pPr>
      <w:r>
        <w:rPr>
          <w:rFonts w:ascii="Arial" w:hAnsi="Arial" w:cs="Arial"/>
          <w:color w:val="FF0000"/>
          <w:kern w:val="0"/>
          <w:sz w:val="22"/>
          <w:szCs w:val="22"/>
        </w:rPr>
        <w:t>1.</w:t>
      </w:r>
      <w:r>
        <w:rPr>
          <w:rFonts w:ascii="Arial" w:hAnsi="Arial" w:cs="Arial"/>
          <w:color w:val="FF0000"/>
          <w:kern w:val="0"/>
          <w:sz w:val="22"/>
          <w:szCs w:val="22"/>
        </w:rPr>
        <w:tab/>
        <w:t xml:space="preserve">Mieter und Vermieter sind sich darüber einig, dass die Nettokaltmiete während der Dauer des Mietvertrages durch den vom Statistischen Bundesamt ermittelten Preisindex für die Lebenshaltung aller privaten Haushalte in Deutschland (seit Januar 2003: Verbraucherpreisindex für Deutschland) bestimmt wird (Vereinbarung nach § 557b BGB). Während der Geltung einer Indexmiete muss die Miete, von Erhöhungen nach den §§ </w:t>
      </w:r>
      <w:hyperlink r:id="rId5" w:history="1">
        <w:r>
          <w:rPr>
            <w:rFonts w:ascii="Arial" w:hAnsi="Arial" w:cs="Arial"/>
            <w:color w:val="FF0000"/>
            <w:kern w:val="0"/>
            <w:sz w:val="22"/>
            <w:szCs w:val="22"/>
          </w:rPr>
          <w:t>559</w:t>
        </w:r>
      </w:hyperlink>
      <w:r>
        <w:rPr>
          <w:rFonts w:ascii="Arial" w:hAnsi="Arial" w:cs="Arial"/>
          <w:color w:val="FF0000"/>
          <w:kern w:val="0"/>
          <w:sz w:val="22"/>
          <w:szCs w:val="22"/>
        </w:rPr>
        <w:t xml:space="preserve"> bis </w:t>
      </w:r>
      <w:hyperlink r:id="rId6" w:history="1">
        <w:r>
          <w:rPr>
            <w:rFonts w:ascii="Arial" w:hAnsi="Arial" w:cs="Arial"/>
            <w:color w:val="FF0000"/>
            <w:kern w:val="0"/>
            <w:sz w:val="22"/>
            <w:szCs w:val="22"/>
          </w:rPr>
          <w:t>560</w:t>
        </w:r>
      </w:hyperlink>
      <w:r>
        <w:rPr>
          <w:rFonts w:ascii="Arial" w:hAnsi="Arial" w:cs="Arial"/>
          <w:color w:val="FF0000"/>
          <w:kern w:val="0"/>
          <w:sz w:val="22"/>
          <w:szCs w:val="22"/>
        </w:rPr>
        <w:t xml:space="preserve"> BGB abgesehen, jeweils mindestens ein Jahr unverändert bleiben. Eine Erhöhung nach § </w:t>
      </w:r>
      <w:hyperlink r:id="rId7" w:history="1">
        <w:r>
          <w:rPr>
            <w:rFonts w:ascii="Arial" w:hAnsi="Arial" w:cs="Arial"/>
            <w:color w:val="FF0000"/>
            <w:kern w:val="0"/>
            <w:sz w:val="22"/>
            <w:szCs w:val="22"/>
          </w:rPr>
          <w:t>559</w:t>
        </w:r>
      </w:hyperlink>
      <w:r>
        <w:rPr>
          <w:rFonts w:ascii="Arial" w:hAnsi="Arial" w:cs="Arial"/>
          <w:color w:val="FF0000"/>
          <w:kern w:val="0"/>
          <w:sz w:val="22"/>
          <w:szCs w:val="22"/>
        </w:rPr>
        <w:t xml:space="preserve"> BGB kann nur verlangt werden, soweit der Vermieter bauliche Maßnahmen auf Grund von Umständen durchgeführt hat, die er nicht zu vertreten hat. Eine Erhöhung nach § </w:t>
      </w:r>
      <w:hyperlink r:id="rId8" w:history="1">
        <w:r>
          <w:rPr>
            <w:rFonts w:ascii="Arial" w:hAnsi="Arial" w:cs="Arial"/>
            <w:color w:val="FF0000"/>
            <w:kern w:val="0"/>
            <w:sz w:val="22"/>
            <w:szCs w:val="22"/>
          </w:rPr>
          <w:t>558</w:t>
        </w:r>
      </w:hyperlink>
      <w:r>
        <w:rPr>
          <w:rFonts w:ascii="Arial" w:hAnsi="Arial" w:cs="Arial"/>
          <w:color w:val="FF0000"/>
          <w:kern w:val="0"/>
          <w:sz w:val="22"/>
          <w:szCs w:val="22"/>
        </w:rPr>
        <w:t xml:space="preserve"> BGB ist ausgeschlossen.</w:t>
      </w:r>
    </w:p>
    <w:p w14:paraId="0AF41F09" w14:textId="77777777" w:rsidR="00AC38DC" w:rsidRDefault="00AC38DC">
      <w:pPr>
        <w:widowControl w:val="0"/>
        <w:autoSpaceDE w:val="0"/>
        <w:autoSpaceDN w:val="0"/>
        <w:adjustRightInd w:val="0"/>
        <w:spacing w:after="0" w:line="240" w:lineRule="auto"/>
        <w:ind w:left="708" w:right="-7"/>
        <w:rPr>
          <w:rFonts w:ascii="Arial" w:hAnsi="Arial" w:cs="Arial"/>
          <w:color w:val="FF0000"/>
          <w:kern w:val="0"/>
          <w:sz w:val="22"/>
          <w:szCs w:val="22"/>
        </w:rPr>
      </w:pPr>
    </w:p>
    <w:p w14:paraId="52574FD2" w14:textId="77777777" w:rsidR="00AC38DC" w:rsidRDefault="00AC38DC">
      <w:pPr>
        <w:widowControl w:val="0"/>
        <w:numPr>
          <w:ilvl w:val="1"/>
          <w:numId w:val="23"/>
        </w:numPr>
        <w:tabs>
          <w:tab w:val="left" w:pos="709"/>
          <w:tab w:val="left" w:pos="1420"/>
        </w:tabs>
        <w:autoSpaceDE w:val="0"/>
        <w:autoSpaceDN w:val="0"/>
        <w:adjustRightInd w:val="0"/>
        <w:spacing w:after="0" w:line="240" w:lineRule="auto"/>
        <w:ind w:left="709" w:right="-7" w:hanging="283"/>
        <w:rPr>
          <w:rFonts w:ascii="Arial" w:hAnsi="Arial" w:cs="Arial"/>
          <w:color w:val="FF0000"/>
          <w:kern w:val="0"/>
          <w:sz w:val="22"/>
          <w:szCs w:val="22"/>
        </w:rPr>
      </w:pPr>
      <w:r>
        <w:rPr>
          <w:rFonts w:ascii="Arial" w:hAnsi="Arial" w:cs="Arial"/>
          <w:color w:val="FF0000"/>
          <w:kern w:val="0"/>
          <w:sz w:val="22"/>
          <w:szCs w:val="22"/>
        </w:rPr>
        <w:t>2.</w:t>
      </w:r>
      <w:r>
        <w:rPr>
          <w:rFonts w:ascii="Arial" w:hAnsi="Arial" w:cs="Arial"/>
          <w:color w:val="FF0000"/>
          <w:kern w:val="0"/>
          <w:sz w:val="22"/>
          <w:szCs w:val="22"/>
        </w:rPr>
        <w:tab/>
        <w:t>Ändert sich der Preisindex gegenüber dem Stand zum Zeitpunkt des Mietbeginn oder der letzten Anpassung der Miete nach oben oder unten, so ist jede Partei berechtigt, eine Anpassung des Mietzinses zu verlangen, wobei die gesetzlichen Vorschriften insbesondere hinsichtlich der Form zu berücksichtigen sind. Die prozentuale Mietzinsveränderung entspricht der prozentualen Indexveränderung. Keine der Parteien geht ihrer Rechte dadurch verlustig, dass sie die veränderte Miete nicht zum erstmöglichen Zeitpunkt fordert. Die Miete erhöht oder vermindert sich dann ab Beginn des übernächsten Monats nach dem Zugang des jeweiligen Änderungsverlangens.</w:t>
      </w:r>
    </w:p>
    <w:p w14:paraId="7A9E03ED"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1B0996BB" w14:textId="77777777" w:rsidR="00AC38DC" w:rsidRDefault="00AC38DC">
      <w:pPr>
        <w:widowControl w:val="0"/>
        <w:autoSpaceDE w:val="0"/>
        <w:autoSpaceDN w:val="0"/>
        <w:adjustRightInd w:val="0"/>
        <w:spacing w:after="0" w:line="240" w:lineRule="auto"/>
        <w:ind w:right="-7"/>
        <w:rPr>
          <w:rFonts w:ascii="Arial" w:hAnsi="Arial" w:cs="Arial"/>
          <w:b/>
          <w:bCs/>
          <w:color w:val="FF0000"/>
          <w:kern w:val="0"/>
          <w:sz w:val="22"/>
          <w:szCs w:val="22"/>
        </w:rPr>
      </w:pPr>
      <w:r>
        <w:rPr>
          <w:rFonts w:ascii="Arial" w:hAnsi="Arial" w:cs="Arial"/>
          <w:b/>
          <w:bCs/>
          <w:color w:val="FF0000"/>
          <w:kern w:val="0"/>
          <w:sz w:val="22"/>
          <w:szCs w:val="22"/>
        </w:rPr>
        <w:t>ODER</w:t>
      </w:r>
    </w:p>
    <w:p w14:paraId="59E85288"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40B31A00"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color w:val="FF0000"/>
          <w:kern w:val="0"/>
          <w:sz w:val="22"/>
          <w:szCs w:val="22"/>
        </w:rPr>
      </w:pPr>
      <w:r>
        <w:rPr>
          <w:rFonts w:ascii="Arial" w:hAnsi="Arial" w:cs="Arial"/>
          <w:b/>
          <w:bCs/>
          <w:color w:val="FF0000"/>
          <w:kern w:val="0"/>
          <w:sz w:val="22"/>
          <w:szCs w:val="22"/>
        </w:rPr>
        <w:t>§ 3a Staffelmietvereinbarung</w:t>
      </w:r>
    </w:p>
    <w:p w14:paraId="31F94FBD" w14:textId="77777777" w:rsidR="00AC38DC" w:rsidRDefault="00AC38DC">
      <w:pPr>
        <w:widowControl w:val="0"/>
        <w:tabs>
          <w:tab w:val="left" w:pos="567"/>
        </w:tabs>
        <w:autoSpaceDE w:val="0"/>
        <w:autoSpaceDN w:val="0"/>
        <w:adjustRightInd w:val="0"/>
        <w:spacing w:after="0" w:line="240" w:lineRule="auto"/>
        <w:ind w:left="340" w:right="-7"/>
        <w:rPr>
          <w:rFonts w:ascii="Arial" w:hAnsi="Arial" w:cs="Arial"/>
          <w:color w:val="FF0000"/>
          <w:kern w:val="0"/>
          <w:sz w:val="22"/>
          <w:szCs w:val="22"/>
        </w:rPr>
      </w:pPr>
    </w:p>
    <w:p w14:paraId="4474C20D" w14:textId="77777777" w:rsidR="00AC38DC" w:rsidRDefault="00AC38DC">
      <w:pPr>
        <w:widowControl w:val="0"/>
        <w:tabs>
          <w:tab w:val="left" w:pos="567"/>
        </w:tabs>
        <w:autoSpaceDE w:val="0"/>
        <w:autoSpaceDN w:val="0"/>
        <w:adjustRightInd w:val="0"/>
        <w:spacing w:after="0" w:line="240" w:lineRule="auto"/>
        <w:ind w:left="708" w:right="-7"/>
        <w:rPr>
          <w:rFonts w:ascii="Arial" w:hAnsi="Arial" w:cs="Arial"/>
          <w:color w:val="FF0000"/>
          <w:kern w:val="0"/>
          <w:sz w:val="22"/>
          <w:szCs w:val="22"/>
        </w:rPr>
      </w:pPr>
      <w:r>
        <w:rPr>
          <w:rFonts w:ascii="Arial" w:hAnsi="Arial" w:cs="Arial"/>
          <w:color w:val="FF0000"/>
          <w:kern w:val="0"/>
          <w:sz w:val="22"/>
          <w:szCs w:val="22"/>
        </w:rPr>
        <w:t>Die in § 3.1. vereinbarte Nettokaltmiete erhöht sich frühestens nach Ablauf eines Jahres gemäß den nachfolgenden Staffeln:</w:t>
      </w:r>
    </w:p>
    <w:p w14:paraId="4E4555FF" w14:textId="77777777" w:rsidR="00AC38DC" w:rsidRDefault="00AC38DC">
      <w:pPr>
        <w:widowControl w:val="0"/>
        <w:tabs>
          <w:tab w:val="left" w:pos="567"/>
        </w:tabs>
        <w:autoSpaceDE w:val="0"/>
        <w:autoSpaceDN w:val="0"/>
        <w:adjustRightInd w:val="0"/>
        <w:spacing w:after="0" w:line="240" w:lineRule="auto"/>
        <w:ind w:left="766" w:right="-7"/>
        <w:rPr>
          <w:rFonts w:ascii="Arial" w:hAnsi="Arial" w:cs="Arial"/>
          <w:color w:val="FF0000"/>
          <w:kern w:val="0"/>
          <w:sz w:val="22"/>
          <w:szCs w:val="22"/>
        </w:rPr>
      </w:pPr>
    </w:p>
    <w:p w14:paraId="5500F958" w14:textId="77777777" w:rsidR="00AC38DC" w:rsidRDefault="00AC38DC">
      <w:pPr>
        <w:widowControl w:val="0"/>
        <w:tabs>
          <w:tab w:val="left" w:pos="567"/>
        </w:tabs>
        <w:autoSpaceDE w:val="0"/>
        <w:autoSpaceDN w:val="0"/>
        <w:adjustRightInd w:val="0"/>
        <w:spacing w:after="0" w:line="240" w:lineRule="auto"/>
        <w:ind w:left="709" w:right="-7"/>
        <w:rPr>
          <w:rFonts w:ascii="Arial" w:hAnsi="Arial" w:cs="Arial"/>
          <w:color w:val="FF0000"/>
          <w:kern w:val="0"/>
          <w:sz w:val="22"/>
          <w:szCs w:val="22"/>
        </w:rPr>
      </w:pPr>
      <w:r>
        <w:rPr>
          <w:rFonts w:ascii="Arial" w:hAnsi="Arial" w:cs="Arial"/>
          <w:color w:val="FF0000"/>
          <w:kern w:val="0"/>
          <w:sz w:val="22"/>
          <w:szCs w:val="22"/>
        </w:rPr>
        <w:t>vom ______ bis zum ______ beträgt die Nettokaltmiete ______ EURO.</w:t>
      </w:r>
    </w:p>
    <w:p w14:paraId="216A796A" w14:textId="77777777" w:rsidR="00AC38DC" w:rsidRDefault="00AC38DC">
      <w:pPr>
        <w:widowControl w:val="0"/>
        <w:tabs>
          <w:tab w:val="left" w:pos="567"/>
        </w:tabs>
        <w:autoSpaceDE w:val="0"/>
        <w:autoSpaceDN w:val="0"/>
        <w:adjustRightInd w:val="0"/>
        <w:spacing w:after="0" w:line="240" w:lineRule="auto"/>
        <w:ind w:left="709" w:right="-7"/>
        <w:rPr>
          <w:rFonts w:ascii="Arial" w:hAnsi="Arial" w:cs="Arial"/>
          <w:color w:val="FF0000"/>
          <w:kern w:val="0"/>
          <w:sz w:val="22"/>
          <w:szCs w:val="22"/>
        </w:rPr>
      </w:pPr>
      <w:r>
        <w:rPr>
          <w:rFonts w:ascii="Arial" w:hAnsi="Arial" w:cs="Arial"/>
          <w:color w:val="FF0000"/>
          <w:kern w:val="0"/>
          <w:sz w:val="22"/>
          <w:szCs w:val="22"/>
        </w:rPr>
        <w:t>vom ______ bis zum ______ beträgt die Nettokaltmiete ______ EURO.</w:t>
      </w:r>
    </w:p>
    <w:p w14:paraId="0CC0A630" w14:textId="77777777" w:rsidR="00AC38DC" w:rsidRDefault="00AC38DC">
      <w:pPr>
        <w:widowControl w:val="0"/>
        <w:tabs>
          <w:tab w:val="left" w:pos="567"/>
        </w:tabs>
        <w:autoSpaceDE w:val="0"/>
        <w:autoSpaceDN w:val="0"/>
        <w:adjustRightInd w:val="0"/>
        <w:spacing w:after="0" w:line="240" w:lineRule="auto"/>
        <w:ind w:left="709" w:right="-7"/>
        <w:rPr>
          <w:rFonts w:ascii="Arial" w:hAnsi="Arial" w:cs="Arial"/>
          <w:color w:val="FF0000"/>
          <w:kern w:val="0"/>
          <w:sz w:val="22"/>
          <w:szCs w:val="22"/>
        </w:rPr>
      </w:pPr>
      <w:r>
        <w:rPr>
          <w:rFonts w:ascii="Arial" w:hAnsi="Arial" w:cs="Arial"/>
          <w:color w:val="FF0000"/>
          <w:kern w:val="0"/>
          <w:sz w:val="22"/>
          <w:szCs w:val="22"/>
        </w:rPr>
        <w:t>vom ______ bis zum ______ beträgt die Nettokaltmiete ______ EURO.</w:t>
      </w:r>
    </w:p>
    <w:p w14:paraId="55B42846" w14:textId="77777777" w:rsidR="00AC38DC" w:rsidRDefault="00AC38DC">
      <w:pPr>
        <w:widowControl w:val="0"/>
        <w:tabs>
          <w:tab w:val="left" w:pos="567"/>
        </w:tabs>
        <w:autoSpaceDE w:val="0"/>
        <w:autoSpaceDN w:val="0"/>
        <w:adjustRightInd w:val="0"/>
        <w:spacing w:after="0" w:line="240" w:lineRule="auto"/>
        <w:ind w:left="709" w:right="-7"/>
        <w:rPr>
          <w:rFonts w:ascii="Arial" w:hAnsi="Arial" w:cs="Arial"/>
          <w:color w:val="FF0000"/>
          <w:kern w:val="0"/>
          <w:sz w:val="22"/>
          <w:szCs w:val="22"/>
        </w:rPr>
      </w:pPr>
      <w:r>
        <w:rPr>
          <w:rFonts w:ascii="Arial" w:hAnsi="Arial" w:cs="Arial"/>
          <w:color w:val="FF0000"/>
          <w:kern w:val="0"/>
          <w:sz w:val="22"/>
          <w:szCs w:val="22"/>
        </w:rPr>
        <w:t>vom ______ bis zum ______ beträgt die Nettokaltmiete ______ EURO.</w:t>
      </w:r>
    </w:p>
    <w:p w14:paraId="7B79DF0A" w14:textId="77777777" w:rsidR="00AC38DC" w:rsidRDefault="00AC38DC">
      <w:pPr>
        <w:widowControl w:val="0"/>
        <w:tabs>
          <w:tab w:val="left" w:pos="567"/>
        </w:tabs>
        <w:autoSpaceDE w:val="0"/>
        <w:autoSpaceDN w:val="0"/>
        <w:adjustRightInd w:val="0"/>
        <w:spacing w:after="0" w:line="240" w:lineRule="auto"/>
        <w:ind w:left="709" w:right="-7"/>
        <w:rPr>
          <w:rFonts w:ascii="Arial" w:hAnsi="Arial" w:cs="Arial"/>
          <w:color w:val="FF0000"/>
          <w:kern w:val="0"/>
          <w:sz w:val="22"/>
          <w:szCs w:val="22"/>
        </w:rPr>
      </w:pPr>
    </w:p>
    <w:p w14:paraId="0D6E8C21" w14:textId="77777777" w:rsidR="00AC38DC" w:rsidRDefault="00AC38DC">
      <w:pPr>
        <w:widowControl w:val="0"/>
        <w:tabs>
          <w:tab w:val="left" w:pos="567"/>
        </w:tabs>
        <w:autoSpaceDE w:val="0"/>
        <w:autoSpaceDN w:val="0"/>
        <w:adjustRightInd w:val="0"/>
        <w:spacing w:after="0" w:line="240" w:lineRule="auto"/>
        <w:ind w:left="709" w:right="-7"/>
        <w:rPr>
          <w:rFonts w:ascii="Arial" w:hAnsi="Arial" w:cs="Arial"/>
          <w:color w:val="FF0000"/>
          <w:kern w:val="0"/>
          <w:sz w:val="22"/>
          <w:szCs w:val="22"/>
        </w:rPr>
      </w:pPr>
      <w:r>
        <w:rPr>
          <w:rFonts w:ascii="Arial" w:hAnsi="Arial" w:cs="Arial"/>
          <w:color w:val="FF0000"/>
          <w:kern w:val="0"/>
          <w:sz w:val="22"/>
          <w:szCs w:val="22"/>
        </w:rPr>
        <w:t>Während der Laufzeit dieser Staffelmiete ist eine Erhöhung nach den §§ 558 bis 559b BGB ausgeschlossen.</w:t>
      </w:r>
    </w:p>
    <w:p w14:paraId="65028D73"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2DF96F36"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552C3CD0" w14:textId="77777777" w:rsidR="00AC38DC" w:rsidRDefault="00AC38DC">
      <w:pPr>
        <w:widowControl w:val="0"/>
        <w:numPr>
          <w:ilvl w:val="1"/>
          <w:numId w:val="24"/>
        </w:numPr>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lastRenderedPageBreak/>
        <w:t>§ 4</w:t>
      </w:r>
      <w:r>
        <w:rPr>
          <w:rFonts w:ascii="Arial" w:hAnsi="Arial" w:cs="Arial"/>
          <w:b/>
          <w:bCs/>
          <w:kern w:val="0"/>
          <w:sz w:val="22"/>
          <w:szCs w:val="22"/>
        </w:rPr>
        <w:tab/>
        <w:t xml:space="preserve">Zahlung der Miete </w:t>
      </w:r>
    </w:p>
    <w:p w14:paraId="1D25DB5F" w14:textId="77777777" w:rsidR="00AC38DC" w:rsidRDefault="00AC38DC">
      <w:pPr>
        <w:widowControl w:val="0"/>
        <w:autoSpaceDE w:val="0"/>
        <w:autoSpaceDN w:val="0"/>
        <w:adjustRightInd w:val="0"/>
        <w:spacing w:after="0" w:line="240" w:lineRule="auto"/>
        <w:ind w:left="705" w:right="-7" w:hanging="705"/>
        <w:rPr>
          <w:rFonts w:ascii="Arial" w:hAnsi="Arial" w:cs="Arial"/>
          <w:kern w:val="0"/>
          <w:sz w:val="22"/>
          <w:szCs w:val="22"/>
        </w:rPr>
      </w:pPr>
    </w:p>
    <w:p w14:paraId="505D7CE4" w14:textId="77777777" w:rsidR="00AC38DC" w:rsidRDefault="00AC38DC">
      <w:pPr>
        <w:widowControl w:val="0"/>
        <w:numPr>
          <w:ilvl w:val="1"/>
          <w:numId w:val="25"/>
        </w:numPr>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Die Miete ist monatlich im Voraus, spätestens bis zum dritten Werktag eines Monats, zu entrichten.</w:t>
      </w:r>
    </w:p>
    <w:p w14:paraId="2D8D0534"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160D7595" w14:textId="77777777" w:rsidR="00AC38DC" w:rsidRDefault="00AC38DC">
      <w:pPr>
        <w:widowControl w:val="0"/>
        <w:numPr>
          <w:ilvl w:val="1"/>
          <w:numId w:val="26"/>
        </w:numPr>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Die Miete ist unter Angabe der Mieternummer kostenfrei in einem Betrag auf das folgende Konto zu überweisen:</w:t>
      </w:r>
    </w:p>
    <w:p w14:paraId="1D6498DE"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374937EB" w14:textId="77777777" w:rsidR="00AC38DC" w:rsidRDefault="00AC38DC">
      <w:pPr>
        <w:widowControl w:val="0"/>
        <w:tabs>
          <w:tab w:val="left" w:pos="1701"/>
        </w:tabs>
        <w:autoSpaceDE w:val="0"/>
        <w:autoSpaceDN w:val="0"/>
        <w:adjustRightInd w:val="0"/>
        <w:spacing w:after="0" w:line="240" w:lineRule="auto"/>
        <w:ind w:left="1843" w:right="-7" w:hanging="1069"/>
        <w:rPr>
          <w:rFonts w:ascii="Arial" w:hAnsi="Arial" w:cs="Arial"/>
          <w:kern w:val="0"/>
          <w:sz w:val="22"/>
          <w:szCs w:val="22"/>
        </w:rPr>
      </w:pPr>
      <w:r>
        <w:rPr>
          <w:rFonts w:ascii="Arial" w:hAnsi="Arial" w:cs="Arial"/>
          <w:kern w:val="0"/>
          <w:sz w:val="22"/>
          <w:szCs w:val="22"/>
        </w:rPr>
        <w:t>Kontoinhaber:</w:t>
      </w:r>
      <w:r>
        <w:rPr>
          <w:rFonts w:ascii="Arial" w:hAnsi="Arial" w:cs="Arial"/>
          <w:kern w:val="0"/>
          <w:sz w:val="22"/>
          <w:szCs w:val="22"/>
        </w:rPr>
        <w:tab/>
      </w:r>
      <w:r>
        <w:rPr>
          <w:rFonts w:ascii="Arial" w:hAnsi="Arial" w:cs="Arial"/>
          <w:kern w:val="0"/>
          <w:sz w:val="22"/>
          <w:szCs w:val="22"/>
          <w:u w:val="single"/>
        </w:rPr>
        <w:t>_____________________________</w:t>
      </w:r>
    </w:p>
    <w:p w14:paraId="0EF2FFDA" w14:textId="77777777" w:rsidR="00AC38DC" w:rsidRDefault="00AC38DC">
      <w:pPr>
        <w:widowControl w:val="0"/>
        <w:tabs>
          <w:tab w:val="left" w:pos="1701"/>
        </w:tabs>
        <w:autoSpaceDE w:val="0"/>
        <w:autoSpaceDN w:val="0"/>
        <w:adjustRightInd w:val="0"/>
        <w:spacing w:after="0" w:line="240" w:lineRule="auto"/>
        <w:ind w:left="1843" w:right="-7" w:hanging="1069"/>
        <w:rPr>
          <w:rFonts w:ascii="Arial" w:hAnsi="Arial" w:cs="Arial"/>
          <w:kern w:val="0"/>
          <w:sz w:val="22"/>
          <w:szCs w:val="22"/>
          <w:u w:val="single"/>
        </w:rPr>
      </w:pPr>
      <w:r>
        <w:rPr>
          <w:rFonts w:ascii="Arial" w:hAnsi="Arial" w:cs="Arial"/>
          <w:kern w:val="0"/>
          <w:sz w:val="22"/>
          <w:szCs w:val="22"/>
        </w:rPr>
        <w:t>Kreditinstitut:</w:t>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u w:val="single"/>
        </w:rPr>
        <w:t>_____________________________</w:t>
      </w:r>
    </w:p>
    <w:p w14:paraId="1B4DFAA1" w14:textId="77777777" w:rsidR="00AC38DC" w:rsidRDefault="00AC38DC">
      <w:pPr>
        <w:widowControl w:val="0"/>
        <w:tabs>
          <w:tab w:val="left" w:pos="1701"/>
        </w:tabs>
        <w:autoSpaceDE w:val="0"/>
        <w:autoSpaceDN w:val="0"/>
        <w:adjustRightInd w:val="0"/>
        <w:spacing w:after="0" w:line="240" w:lineRule="auto"/>
        <w:ind w:left="1843" w:right="-7" w:hanging="1069"/>
        <w:rPr>
          <w:rFonts w:ascii="Arial" w:hAnsi="Arial" w:cs="Arial"/>
          <w:kern w:val="0"/>
          <w:sz w:val="22"/>
          <w:szCs w:val="22"/>
          <w:u w:val="single"/>
        </w:rPr>
      </w:pPr>
      <w:r>
        <w:rPr>
          <w:rFonts w:ascii="Arial" w:hAnsi="Arial" w:cs="Arial"/>
          <w:kern w:val="0"/>
          <w:sz w:val="22"/>
          <w:szCs w:val="22"/>
        </w:rPr>
        <w:t>IBAN:</w:t>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u w:val="single"/>
        </w:rPr>
        <w:t>_____________________________</w:t>
      </w:r>
    </w:p>
    <w:p w14:paraId="1994C151" w14:textId="77777777" w:rsidR="00AC38DC" w:rsidRDefault="00AC38DC">
      <w:pPr>
        <w:widowControl w:val="0"/>
        <w:tabs>
          <w:tab w:val="left" w:pos="1701"/>
        </w:tabs>
        <w:autoSpaceDE w:val="0"/>
        <w:autoSpaceDN w:val="0"/>
        <w:adjustRightInd w:val="0"/>
        <w:spacing w:after="0" w:line="240" w:lineRule="auto"/>
        <w:ind w:left="1843" w:right="-7" w:hanging="1069"/>
        <w:rPr>
          <w:rFonts w:ascii="Arial" w:hAnsi="Arial" w:cs="Arial"/>
          <w:kern w:val="0"/>
          <w:sz w:val="22"/>
          <w:szCs w:val="22"/>
          <w:u w:val="single"/>
        </w:rPr>
      </w:pPr>
      <w:r>
        <w:rPr>
          <w:rFonts w:ascii="Arial" w:hAnsi="Arial" w:cs="Arial"/>
          <w:kern w:val="0"/>
          <w:sz w:val="22"/>
          <w:szCs w:val="22"/>
        </w:rPr>
        <w:t>BIC:</w:t>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u w:val="single"/>
        </w:rPr>
        <w:t>_____________________________</w:t>
      </w:r>
    </w:p>
    <w:p w14:paraId="7AC8F732" w14:textId="77777777" w:rsidR="00AC38DC" w:rsidRDefault="00AC38DC">
      <w:pPr>
        <w:widowControl w:val="0"/>
        <w:tabs>
          <w:tab w:val="left" w:pos="1701"/>
        </w:tabs>
        <w:autoSpaceDE w:val="0"/>
        <w:autoSpaceDN w:val="0"/>
        <w:adjustRightInd w:val="0"/>
        <w:spacing w:after="0" w:line="240" w:lineRule="auto"/>
        <w:ind w:left="1843" w:right="-7" w:hanging="1069"/>
        <w:rPr>
          <w:rFonts w:ascii="Arial" w:hAnsi="Arial" w:cs="Arial"/>
          <w:kern w:val="0"/>
          <w:sz w:val="22"/>
          <w:szCs w:val="22"/>
          <w:u w:val="single"/>
        </w:rPr>
      </w:pPr>
      <w:r>
        <w:rPr>
          <w:rFonts w:ascii="Arial" w:hAnsi="Arial" w:cs="Arial"/>
          <w:kern w:val="0"/>
          <w:sz w:val="22"/>
          <w:szCs w:val="22"/>
        </w:rPr>
        <w:t>Zahlungsgrund:</w:t>
      </w:r>
      <w:r>
        <w:rPr>
          <w:rFonts w:ascii="Arial" w:hAnsi="Arial" w:cs="Arial"/>
          <w:kern w:val="0"/>
          <w:sz w:val="22"/>
          <w:szCs w:val="22"/>
        </w:rPr>
        <w:tab/>
      </w:r>
      <w:r>
        <w:rPr>
          <w:rFonts w:ascii="Arial" w:hAnsi="Arial" w:cs="Arial"/>
          <w:kern w:val="0"/>
          <w:sz w:val="22"/>
          <w:szCs w:val="22"/>
          <w:u w:val="single"/>
        </w:rPr>
        <w:t>_____________________________</w:t>
      </w:r>
    </w:p>
    <w:p w14:paraId="0AC030E7"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0A20CB70" w14:textId="77777777" w:rsidR="00AC38DC" w:rsidRDefault="00AC38DC">
      <w:pPr>
        <w:widowControl w:val="0"/>
        <w:numPr>
          <w:ilvl w:val="1"/>
          <w:numId w:val="27"/>
        </w:numPr>
        <w:tabs>
          <w:tab w:val="left" w:pos="709"/>
          <w:tab w:val="left" w:pos="7194"/>
        </w:tabs>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Der Mieter hat für jede Mahnung wegen verspäteter Zahlung des Mietzinses pauschalierte Mahnkosten von jeweils 2,50 € zu zahlen. Dem Vermieter bleibt die Geltendmachung eines weitergehenden Schadens unbenommen. Dem Mieter bleibt der Nachweis vorbehalten, ein Schaden sei nicht oder wesentlich niedriger als die Pauschale entstanden.</w:t>
      </w:r>
    </w:p>
    <w:p w14:paraId="27294009" w14:textId="77777777" w:rsidR="00AC38DC" w:rsidRDefault="00AC38DC">
      <w:pPr>
        <w:widowControl w:val="0"/>
        <w:tabs>
          <w:tab w:val="left" w:pos="709"/>
          <w:tab w:val="left" w:pos="7194"/>
        </w:tabs>
        <w:autoSpaceDE w:val="0"/>
        <w:autoSpaceDN w:val="0"/>
        <w:adjustRightInd w:val="0"/>
        <w:spacing w:after="0" w:line="240" w:lineRule="auto"/>
        <w:ind w:right="-7"/>
        <w:rPr>
          <w:rFonts w:ascii="Arial" w:hAnsi="Arial" w:cs="Arial"/>
          <w:kern w:val="0"/>
          <w:sz w:val="22"/>
          <w:szCs w:val="22"/>
        </w:rPr>
      </w:pPr>
    </w:p>
    <w:p w14:paraId="748A6385" w14:textId="77777777" w:rsidR="00AC38DC" w:rsidRDefault="00AC38DC">
      <w:pPr>
        <w:widowControl w:val="0"/>
        <w:tabs>
          <w:tab w:val="left" w:pos="709"/>
          <w:tab w:val="left" w:pos="7194"/>
        </w:tabs>
        <w:autoSpaceDE w:val="0"/>
        <w:autoSpaceDN w:val="0"/>
        <w:adjustRightInd w:val="0"/>
        <w:spacing w:after="0" w:line="240" w:lineRule="auto"/>
        <w:ind w:right="-7"/>
        <w:rPr>
          <w:rFonts w:ascii="Arial" w:hAnsi="Arial" w:cs="Arial"/>
          <w:kern w:val="0"/>
          <w:sz w:val="22"/>
          <w:szCs w:val="22"/>
        </w:rPr>
      </w:pPr>
    </w:p>
    <w:p w14:paraId="7C18E5BD" w14:textId="77777777" w:rsidR="00AC38DC" w:rsidRDefault="00AC38DC">
      <w:pPr>
        <w:widowControl w:val="0"/>
        <w:tabs>
          <w:tab w:val="left" w:pos="709"/>
          <w:tab w:val="left" w:pos="7194"/>
        </w:tabs>
        <w:autoSpaceDE w:val="0"/>
        <w:autoSpaceDN w:val="0"/>
        <w:adjustRightInd w:val="0"/>
        <w:spacing w:after="0" w:line="240" w:lineRule="auto"/>
        <w:ind w:right="-7"/>
        <w:rPr>
          <w:rFonts w:ascii="Arial" w:hAnsi="Arial" w:cs="Arial"/>
          <w:b/>
          <w:bCs/>
          <w:color w:val="FF0000"/>
          <w:kern w:val="0"/>
          <w:sz w:val="22"/>
          <w:szCs w:val="22"/>
        </w:rPr>
      </w:pPr>
      <w:r>
        <w:rPr>
          <w:rFonts w:ascii="Arial" w:hAnsi="Arial" w:cs="Arial"/>
          <w:b/>
          <w:bCs/>
          <w:color w:val="FF0000"/>
          <w:kern w:val="0"/>
          <w:sz w:val="22"/>
          <w:szCs w:val="22"/>
        </w:rPr>
        <w:t>§ 4a Abtretungsverbot</w:t>
      </w:r>
    </w:p>
    <w:p w14:paraId="62329099" w14:textId="77777777" w:rsidR="00AC38DC" w:rsidRDefault="00AC38DC">
      <w:pPr>
        <w:widowControl w:val="0"/>
        <w:tabs>
          <w:tab w:val="left" w:pos="709"/>
          <w:tab w:val="left" w:pos="7194"/>
        </w:tabs>
        <w:autoSpaceDE w:val="0"/>
        <w:autoSpaceDN w:val="0"/>
        <w:adjustRightInd w:val="0"/>
        <w:spacing w:after="0" w:line="240" w:lineRule="auto"/>
        <w:ind w:left="720" w:right="-7"/>
        <w:rPr>
          <w:rFonts w:ascii="Arial" w:hAnsi="Arial" w:cs="Arial"/>
          <w:color w:val="FF0000"/>
          <w:kern w:val="0"/>
          <w:sz w:val="22"/>
          <w:szCs w:val="22"/>
        </w:rPr>
      </w:pPr>
    </w:p>
    <w:p w14:paraId="48E2310C" w14:textId="77777777" w:rsidR="00AC38DC" w:rsidRDefault="00AC38DC">
      <w:pPr>
        <w:widowControl w:val="0"/>
        <w:tabs>
          <w:tab w:val="left" w:pos="709"/>
          <w:tab w:val="left" w:pos="7194"/>
        </w:tabs>
        <w:autoSpaceDE w:val="0"/>
        <w:autoSpaceDN w:val="0"/>
        <w:adjustRightInd w:val="0"/>
        <w:spacing w:after="0" w:line="240" w:lineRule="auto"/>
        <w:ind w:left="720" w:right="-7"/>
        <w:rPr>
          <w:rFonts w:ascii="Arial" w:hAnsi="Arial" w:cs="Arial"/>
          <w:color w:val="FF0000"/>
          <w:kern w:val="0"/>
          <w:sz w:val="22"/>
          <w:szCs w:val="22"/>
        </w:rPr>
      </w:pPr>
      <w:r>
        <w:rPr>
          <w:rFonts w:ascii="Arial" w:hAnsi="Arial" w:cs="Arial"/>
          <w:color w:val="FF0000"/>
          <w:kern w:val="0"/>
          <w:sz w:val="22"/>
          <w:szCs w:val="22"/>
        </w:rPr>
        <w:t xml:space="preserve">Die Abtretung von Ansprüchen aus den §§ </w:t>
      </w:r>
      <w:hyperlink r:id="rId9" w:history="1">
        <w:r>
          <w:rPr>
            <w:rFonts w:ascii="Arial" w:hAnsi="Arial" w:cs="Arial"/>
            <w:color w:val="FF0000"/>
            <w:kern w:val="0"/>
            <w:sz w:val="22"/>
            <w:szCs w:val="22"/>
          </w:rPr>
          <w:t>556d</w:t>
        </w:r>
      </w:hyperlink>
      <w:r>
        <w:rPr>
          <w:rFonts w:ascii="Arial" w:hAnsi="Arial" w:cs="Arial"/>
          <w:color w:val="FF0000"/>
          <w:kern w:val="0"/>
          <w:sz w:val="22"/>
          <w:szCs w:val="22"/>
        </w:rPr>
        <w:t xml:space="preserve"> bis 556g BGB (Ansprüche auf Auskunft, Herabsetzung und Rückzahlung hinsichtlich nicht geschuldeter Miete und Kaution sowie Rügerecht) an einen Inkassodienstleister ist unzulässig. Das Abtretungsverbot gilt für beide Parteien und bis zur Beendigung des Mietverhältnisses.</w:t>
      </w:r>
    </w:p>
    <w:p w14:paraId="28806FAE"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rPr>
      </w:pPr>
    </w:p>
    <w:p w14:paraId="62492347"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rPr>
      </w:pPr>
    </w:p>
    <w:p w14:paraId="2ADB360F" w14:textId="77777777" w:rsidR="00AC38DC" w:rsidRDefault="00AC38DC">
      <w:pPr>
        <w:widowControl w:val="0"/>
        <w:numPr>
          <w:ilvl w:val="1"/>
          <w:numId w:val="28"/>
        </w:numPr>
        <w:tabs>
          <w:tab w:val="left" w:pos="340"/>
        </w:tabs>
        <w:autoSpaceDE w:val="0"/>
        <w:autoSpaceDN w:val="0"/>
        <w:adjustRightInd w:val="0"/>
        <w:spacing w:after="0" w:line="240" w:lineRule="auto"/>
        <w:ind w:left="720" w:right="-7" w:hanging="720"/>
        <w:rPr>
          <w:rFonts w:ascii="Arial" w:hAnsi="Arial" w:cs="Arial"/>
          <w:b/>
          <w:bCs/>
          <w:kern w:val="0"/>
          <w:sz w:val="22"/>
          <w:szCs w:val="22"/>
        </w:rPr>
      </w:pPr>
      <w:r>
        <w:rPr>
          <w:rFonts w:ascii="Arial" w:hAnsi="Arial" w:cs="Arial"/>
          <w:b/>
          <w:bCs/>
          <w:kern w:val="0"/>
          <w:sz w:val="22"/>
          <w:szCs w:val="22"/>
        </w:rPr>
        <w:t>§ 5</w:t>
      </w:r>
      <w:r>
        <w:rPr>
          <w:rFonts w:ascii="Arial" w:hAnsi="Arial" w:cs="Arial"/>
          <w:b/>
          <w:bCs/>
          <w:kern w:val="0"/>
          <w:sz w:val="22"/>
          <w:szCs w:val="22"/>
        </w:rPr>
        <w:tab/>
        <w:t xml:space="preserve"> Einzugsermächtigung / SEPA – Lastschrift </w:t>
      </w:r>
    </w:p>
    <w:p w14:paraId="36B59A11"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rPr>
      </w:pPr>
    </w:p>
    <w:p w14:paraId="6FE455FD"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Für den Fall, dass der Mieter dem Vermieter eine Einzugsermächtigung bzw. die Ermächtigung im SEPA-Lastschriftverfahren gemäß Anlage zu diesem Mietvertrag erteilt und Einzug beispielsweise mangels Deckung des Kontos fehlschlägt, kann der Vermieter vom Mieter Schadensersatz zumindest in Höhe der entstandenen Bankrücklastgebühren verlangen. Für den Fall, dass der Einzug der fälligen Forderungen mehr als einmal fehlschlägt, ist der Vermieter nicht verpflichtet, weitere Mietforderungen einzuziehen.</w:t>
      </w:r>
    </w:p>
    <w:p w14:paraId="25C3C69E"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62A7710A"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4CA87E13" w14:textId="77777777" w:rsidR="00AC38DC" w:rsidRDefault="00AC38DC">
      <w:pPr>
        <w:widowControl w:val="0"/>
        <w:numPr>
          <w:ilvl w:val="1"/>
          <w:numId w:val="29"/>
        </w:numPr>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6</w:t>
      </w:r>
      <w:r>
        <w:rPr>
          <w:rFonts w:ascii="Arial" w:hAnsi="Arial" w:cs="Arial"/>
          <w:b/>
          <w:bCs/>
          <w:kern w:val="0"/>
          <w:sz w:val="22"/>
          <w:szCs w:val="22"/>
        </w:rPr>
        <w:tab/>
        <w:t xml:space="preserve"> Betriebskostenabrechnung</w:t>
      </w:r>
    </w:p>
    <w:p w14:paraId="76F978E3"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5B9FA26F" w14:textId="77777777" w:rsidR="00AC38DC" w:rsidRDefault="00AC38DC">
      <w:pPr>
        <w:widowControl w:val="0"/>
        <w:numPr>
          <w:ilvl w:val="1"/>
          <w:numId w:val="30"/>
        </w:numPr>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Guthaben- oder Nachzahlungsbeträge sind vom Vermieter/Mieter spätestens bis zum Ablauf des folgenden Kalendermonats nach Zugang der Abrechnung an den Vermieter/Mieter zu zahlen. Bei erteilter Einzugsermächtigung werden Guthaben- oder Nachzahlungsbeträge mit der Miete des auf den Zugang der Abrechnung folgenden zweiten Monats verrechnet bzw. eingezogen. Hiervon unberührt bleibt das Recht des Vermieters Guthabenbeträge und das Recht des Mieters Nachzahlungsbeträge mit den dem Vermieter/Mieter zustehenden Forderungen zu verrechnen.</w:t>
      </w:r>
    </w:p>
    <w:p w14:paraId="162773D6"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0293A7B8" w14:textId="77777777" w:rsidR="00AC38DC" w:rsidRDefault="00AC38DC">
      <w:pPr>
        <w:widowControl w:val="0"/>
        <w:numPr>
          <w:ilvl w:val="1"/>
          <w:numId w:val="31"/>
        </w:numPr>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Sofern der Mieter die Einsichtnahme in die Belege der Betriebskostenabrechnung wünscht, erfolgt diese am Ort der Verwaltung/Sitz des Vermieters. Unterhält die Verwaltung/der Vermieter eine Außenstelle am Ort des Mietobjekts, erfolgt die Einsichtnahme dort. Ist wegen der Entfernung zwischen Mietobjekt und diesem Ort oder aufgrund anderer Umstände die dortige Einsichtnahme in die Belege für den Mieter unzumutbar, so werden ihm die Kopien der Belege gegen angemessene Kostenerstattung zur Verfügung gestellt. Der Mieter hat dann keinen Anspruch auf Einsicht in die Originalbelege.</w:t>
      </w:r>
    </w:p>
    <w:p w14:paraId="7596028D"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p>
    <w:p w14:paraId="16ECCAB9" w14:textId="77777777" w:rsidR="00AC38DC" w:rsidRDefault="00AC38DC">
      <w:pPr>
        <w:widowControl w:val="0"/>
        <w:numPr>
          <w:ilvl w:val="1"/>
          <w:numId w:val="32"/>
        </w:numPr>
        <w:autoSpaceDE w:val="0"/>
        <w:autoSpaceDN w:val="0"/>
        <w:adjustRightInd w:val="0"/>
        <w:spacing w:after="0" w:line="240" w:lineRule="auto"/>
        <w:ind w:left="720" w:right="-7"/>
        <w:rPr>
          <w:rFonts w:ascii="Arial" w:hAnsi="Arial" w:cs="Arial"/>
          <w:color w:val="FF0000"/>
          <w:kern w:val="0"/>
          <w:sz w:val="22"/>
          <w:szCs w:val="22"/>
        </w:rPr>
      </w:pPr>
      <w:r>
        <w:rPr>
          <w:rFonts w:ascii="Arial" w:hAnsi="Arial" w:cs="Arial"/>
          <w:color w:val="FF0000"/>
          <w:kern w:val="0"/>
          <w:sz w:val="22"/>
          <w:szCs w:val="22"/>
        </w:rPr>
        <w:lastRenderedPageBreak/>
        <w:t>3.</w:t>
      </w:r>
      <w:r>
        <w:rPr>
          <w:rFonts w:ascii="Arial" w:hAnsi="Arial" w:cs="Arial"/>
          <w:color w:val="FF0000"/>
          <w:kern w:val="0"/>
          <w:sz w:val="22"/>
          <w:szCs w:val="22"/>
        </w:rPr>
        <w:tab/>
        <w:t>Die Wohnung ist mit einer Etagenheizung/Einzelöfen/ _________ ausgestattet. Der Mieter verpflichtet sich, den Vertrag mit Versorgern selbst abzuschließen und trägt daher die Heizkosten direkt.</w:t>
      </w:r>
    </w:p>
    <w:p w14:paraId="1529CA0A"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7F38A943"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3BC2620E" w14:textId="77777777" w:rsidR="00AC38DC" w:rsidRDefault="00AC38DC">
      <w:pPr>
        <w:widowControl w:val="0"/>
        <w:numPr>
          <w:ilvl w:val="1"/>
          <w:numId w:val="33"/>
        </w:numPr>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7</w:t>
      </w:r>
      <w:r>
        <w:rPr>
          <w:rFonts w:ascii="Arial" w:hAnsi="Arial" w:cs="Arial"/>
          <w:b/>
          <w:bCs/>
          <w:kern w:val="0"/>
          <w:sz w:val="22"/>
          <w:szCs w:val="22"/>
        </w:rPr>
        <w:tab/>
        <w:t>Mietsicherheit</w:t>
      </w:r>
    </w:p>
    <w:p w14:paraId="2B389086" w14:textId="77777777" w:rsidR="00AC38DC" w:rsidRDefault="00AC38DC">
      <w:pPr>
        <w:widowControl w:val="0"/>
        <w:autoSpaceDE w:val="0"/>
        <w:autoSpaceDN w:val="0"/>
        <w:adjustRightInd w:val="0"/>
        <w:spacing w:after="0" w:line="240" w:lineRule="auto"/>
        <w:ind w:left="709" w:right="-7" w:hanging="709"/>
        <w:rPr>
          <w:rFonts w:ascii="Arial" w:hAnsi="Arial" w:cs="Arial"/>
          <w:kern w:val="0"/>
          <w:sz w:val="22"/>
          <w:szCs w:val="22"/>
        </w:rPr>
      </w:pPr>
    </w:p>
    <w:p w14:paraId="340D2B90" w14:textId="77777777" w:rsidR="00AC38DC" w:rsidRDefault="00AC38DC">
      <w:pPr>
        <w:widowControl w:val="0"/>
        <w:numPr>
          <w:ilvl w:val="1"/>
          <w:numId w:val="34"/>
        </w:numPr>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Der Mieter stellt dem Vermieter eine Mietsicherheit in Höhe von ____ EURO.</w:t>
      </w:r>
    </w:p>
    <w:p w14:paraId="784D06B4"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3E072DF6" w14:textId="77777777" w:rsidR="00AC38DC" w:rsidRDefault="00AC38DC">
      <w:pPr>
        <w:widowControl w:val="0"/>
        <w:numPr>
          <w:ilvl w:val="1"/>
          <w:numId w:val="35"/>
        </w:numPr>
        <w:autoSpaceDE w:val="0"/>
        <w:autoSpaceDN w:val="0"/>
        <w:adjustRightInd w:val="0"/>
        <w:spacing w:after="0" w:line="240" w:lineRule="auto"/>
        <w:ind w:left="720" w:right="-7"/>
        <w:rPr>
          <w:rFonts w:ascii="Arial" w:hAnsi="Arial" w:cs="Arial"/>
          <w:color w:val="FF0000"/>
          <w:kern w:val="0"/>
          <w:sz w:val="22"/>
          <w:szCs w:val="22"/>
        </w:rPr>
      </w:pPr>
      <w:r>
        <w:rPr>
          <w:rFonts w:ascii="Arial" w:hAnsi="Arial" w:cs="Arial"/>
          <w:kern w:val="0"/>
          <w:sz w:val="22"/>
          <w:szCs w:val="22"/>
        </w:rPr>
        <w:t>2.</w:t>
      </w:r>
      <w:r>
        <w:rPr>
          <w:rFonts w:ascii="Arial" w:hAnsi="Arial" w:cs="Arial"/>
          <w:kern w:val="0"/>
          <w:sz w:val="22"/>
          <w:szCs w:val="22"/>
        </w:rPr>
        <w:tab/>
        <w:t xml:space="preserve">Hierzu wird der Mieter </w:t>
      </w:r>
      <w:r>
        <w:rPr>
          <w:rFonts w:ascii="Arial" w:hAnsi="Arial" w:cs="Arial"/>
          <w:color w:val="FF0000"/>
          <w:kern w:val="0"/>
          <w:sz w:val="22"/>
          <w:szCs w:val="22"/>
        </w:rPr>
        <w:t>nach seiner Wahl</w:t>
      </w:r>
    </w:p>
    <w:p w14:paraId="347B18E6" w14:textId="77777777" w:rsidR="00AC38DC" w:rsidRDefault="00AC38DC">
      <w:pPr>
        <w:widowControl w:val="0"/>
        <w:autoSpaceDE w:val="0"/>
        <w:autoSpaceDN w:val="0"/>
        <w:adjustRightInd w:val="0"/>
        <w:spacing w:after="0" w:line="240" w:lineRule="auto"/>
        <w:ind w:left="709" w:right="-7" w:hanging="709"/>
        <w:rPr>
          <w:rFonts w:ascii="Arial" w:hAnsi="Arial" w:cs="Arial"/>
          <w:color w:val="FF0000"/>
          <w:kern w:val="0"/>
          <w:sz w:val="22"/>
          <w:szCs w:val="22"/>
        </w:rPr>
      </w:pPr>
    </w:p>
    <w:p w14:paraId="717703EC" w14:textId="77777777" w:rsidR="00AC38DC" w:rsidRDefault="00AC38DC">
      <w:pPr>
        <w:widowControl w:val="0"/>
        <w:numPr>
          <w:ilvl w:val="1"/>
          <w:numId w:val="36"/>
        </w:numPr>
        <w:tabs>
          <w:tab w:val="left" w:pos="1276"/>
        </w:tabs>
        <w:autoSpaceDE w:val="0"/>
        <w:autoSpaceDN w:val="0"/>
        <w:adjustRightInd w:val="0"/>
        <w:spacing w:after="0" w:line="240" w:lineRule="auto"/>
        <w:ind w:left="1418" w:right="-7" w:hanging="644"/>
        <w:rPr>
          <w:rFonts w:ascii="Arial" w:hAnsi="Arial" w:cs="Arial"/>
          <w:color w:val="FF0000"/>
          <w:kern w:val="0"/>
          <w:sz w:val="22"/>
          <w:szCs w:val="22"/>
        </w:rPr>
      </w:pPr>
      <w:r>
        <w:rPr>
          <w:rFonts w:ascii="Arial" w:hAnsi="Arial" w:cs="Arial"/>
          <w:color w:val="FF0000"/>
          <w:kern w:val="0"/>
          <w:sz w:val="22"/>
          <w:szCs w:val="22"/>
        </w:rPr>
        <w:t>a.</w:t>
      </w:r>
      <w:r>
        <w:rPr>
          <w:rFonts w:ascii="Arial" w:hAnsi="Arial" w:cs="Arial"/>
          <w:color w:val="FF0000"/>
          <w:kern w:val="0"/>
          <w:sz w:val="22"/>
          <w:szCs w:val="22"/>
        </w:rPr>
        <w:tab/>
        <w:t>den Kautionsbetrag auf das Konto:</w:t>
      </w:r>
    </w:p>
    <w:p w14:paraId="7DDE62CD" w14:textId="77777777" w:rsidR="00AC38DC" w:rsidRDefault="00AC38DC">
      <w:pPr>
        <w:widowControl w:val="0"/>
        <w:tabs>
          <w:tab w:val="left" w:pos="1418"/>
        </w:tabs>
        <w:autoSpaceDE w:val="0"/>
        <w:autoSpaceDN w:val="0"/>
        <w:adjustRightInd w:val="0"/>
        <w:spacing w:after="0" w:line="240" w:lineRule="auto"/>
        <w:ind w:left="1418" w:right="-7" w:hanging="644"/>
        <w:rPr>
          <w:rFonts w:ascii="Arial" w:hAnsi="Arial" w:cs="Arial"/>
          <w:color w:val="FF0000"/>
          <w:kern w:val="0"/>
          <w:sz w:val="22"/>
          <w:szCs w:val="22"/>
        </w:rPr>
      </w:pPr>
    </w:p>
    <w:p w14:paraId="57814C3B" w14:textId="77777777" w:rsidR="00AC38DC" w:rsidRDefault="00AC38DC">
      <w:pPr>
        <w:widowControl w:val="0"/>
        <w:tabs>
          <w:tab w:val="left" w:pos="1701"/>
        </w:tabs>
        <w:autoSpaceDE w:val="0"/>
        <w:autoSpaceDN w:val="0"/>
        <w:adjustRightInd w:val="0"/>
        <w:spacing w:after="0" w:line="240" w:lineRule="auto"/>
        <w:ind w:left="1843" w:right="-7" w:hanging="1069"/>
        <w:rPr>
          <w:rFonts w:ascii="Arial" w:hAnsi="Arial" w:cs="Arial"/>
          <w:color w:val="FF0000"/>
          <w:kern w:val="0"/>
          <w:sz w:val="22"/>
          <w:szCs w:val="22"/>
        </w:rPr>
      </w:pPr>
      <w:r>
        <w:rPr>
          <w:rFonts w:ascii="Arial" w:hAnsi="Arial" w:cs="Arial"/>
          <w:color w:val="FF0000"/>
          <w:kern w:val="0"/>
          <w:sz w:val="22"/>
          <w:szCs w:val="22"/>
        </w:rPr>
        <w:t>Kontoinhaber:</w:t>
      </w:r>
      <w:r>
        <w:rPr>
          <w:rFonts w:ascii="Arial" w:hAnsi="Arial" w:cs="Arial"/>
          <w:color w:val="FF0000"/>
          <w:kern w:val="0"/>
          <w:sz w:val="22"/>
          <w:szCs w:val="22"/>
        </w:rPr>
        <w:tab/>
      </w:r>
      <w:r>
        <w:rPr>
          <w:rFonts w:ascii="Arial" w:hAnsi="Arial" w:cs="Arial"/>
          <w:color w:val="FF0000"/>
          <w:kern w:val="0"/>
          <w:sz w:val="22"/>
          <w:szCs w:val="22"/>
          <w:u w:val="single"/>
        </w:rPr>
        <w:t>_____________________________</w:t>
      </w:r>
    </w:p>
    <w:p w14:paraId="165653B8" w14:textId="77777777" w:rsidR="00AC38DC" w:rsidRDefault="00AC38DC">
      <w:pPr>
        <w:widowControl w:val="0"/>
        <w:tabs>
          <w:tab w:val="left" w:pos="1701"/>
        </w:tabs>
        <w:autoSpaceDE w:val="0"/>
        <w:autoSpaceDN w:val="0"/>
        <w:adjustRightInd w:val="0"/>
        <w:spacing w:after="0" w:line="240" w:lineRule="auto"/>
        <w:ind w:left="1843" w:right="-7" w:hanging="1069"/>
        <w:rPr>
          <w:rFonts w:ascii="Arial" w:hAnsi="Arial" w:cs="Arial"/>
          <w:color w:val="FF0000"/>
          <w:kern w:val="0"/>
          <w:sz w:val="22"/>
          <w:szCs w:val="22"/>
          <w:u w:val="single"/>
        </w:rPr>
      </w:pPr>
      <w:r>
        <w:rPr>
          <w:rFonts w:ascii="Arial" w:hAnsi="Arial" w:cs="Arial"/>
          <w:color w:val="FF0000"/>
          <w:kern w:val="0"/>
          <w:sz w:val="22"/>
          <w:szCs w:val="22"/>
        </w:rPr>
        <w:t>Kreditinstitut:</w:t>
      </w:r>
      <w:r>
        <w:rPr>
          <w:rFonts w:ascii="Arial" w:hAnsi="Arial" w:cs="Arial"/>
          <w:color w:val="FF0000"/>
          <w:kern w:val="0"/>
          <w:sz w:val="22"/>
          <w:szCs w:val="22"/>
        </w:rPr>
        <w:tab/>
      </w:r>
      <w:r>
        <w:rPr>
          <w:rFonts w:ascii="Arial" w:hAnsi="Arial" w:cs="Arial"/>
          <w:color w:val="FF0000"/>
          <w:kern w:val="0"/>
          <w:sz w:val="22"/>
          <w:szCs w:val="22"/>
        </w:rPr>
        <w:tab/>
      </w:r>
      <w:r>
        <w:rPr>
          <w:rFonts w:ascii="Arial" w:hAnsi="Arial" w:cs="Arial"/>
          <w:color w:val="FF0000"/>
          <w:kern w:val="0"/>
          <w:sz w:val="22"/>
          <w:szCs w:val="22"/>
          <w:u w:val="single"/>
        </w:rPr>
        <w:t>_____________________________</w:t>
      </w:r>
    </w:p>
    <w:p w14:paraId="08D67CFC" w14:textId="77777777" w:rsidR="00AC38DC" w:rsidRDefault="00AC38DC">
      <w:pPr>
        <w:widowControl w:val="0"/>
        <w:tabs>
          <w:tab w:val="left" w:pos="1701"/>
        </w:tabs>
        <w:autoSpaceDE w:val="0"/>
        <w:autoSpaceDN w:val="0"/>
        <w:adjustRightInd w:val="0"/>
        <w:spacing w:after="0" w:line="240" w:lineRule="auto"/>
        <w:ind w:left="1843" w:right="-7" w:hanging="1069"/>
        <w:rPr>
          <w:rFonts w:ascii="Arial" w:hAnsi="Arial" w:cs="Arial"/>
          <w:color w:val="FF0000"/>
          <w:kern w:val="0"/>
          <w:sz w:val="22"/>
          <w:szCs w:val="22"/>
          <w:u w:val="single"/>
        </w:rPr>
      </w:pPr>
      <w:r>
        <w:rPr>
          <w:rFonts w:ascii="Arial" w:hAnsi="Arial" w:cs="Arial"/>
          <w:color w:val="FF0000"/>
          <w:kern w:val="0"/>
          <w:sz w:val="22"/>
          <w:szCs w:val="22"/>
        </w:rPr>
        <w:t>IBAN:</w:t>
      </w:r>
      <w:r>
        <w:rPr>
          <w:rFonts w:ascii="Arial" w:hAnsi="Arial" w:cs="Arial"/>
          <w:color w:val="FF0000"/>
          <w:kern w:val="0"/>
          <w:sz w:val="22"/>
          <w:szCs w:val="22"/>
        </w:rPr>
        <w:tab/>
      </w:r>
      <w:r>
        <w:rPr>
          <w:rFonts w:ascii="Arial" w:hAnsi="Arial" w:cs="Arial"/>
          <w:color w:val="FF0000"/>
          <w:kern w:val="0"/>
          <w:sz w:val="22"/>
          <w:szCs w:val="22"/>
        </w:rPr>
        <w:tab/>
      </w:r>
      <w:r>
        <w:rPr>
          <w:rFonts w:ascii="Arial" w:hAnsi="Arial" w:cs="Arial"/>
          <w:color w:val="FF0000"/>
          <w:kern w:val="0"/>
          <w:sz w:val="22"/>
          <w:szCs w:val="22"/>
        </w:rPr>
        <w:tab/>
      </w:r>
      <w:r>
        <w:rPr>
          <w:rFonts w:ascii="Arial" w:hAnsi="Arial" w:cs="Arial"/>
          <w:color w:val="FF0000"/>
          <w:kern w:val="0"/>
          <w:sz w:val="22"/>
          <w:szCs w:val="22"/>
        </w:rPr>
        <w:tab/>
      </w:r>
      <w:r>
        <w:rPr>
          <w:rFonts w:ascii="Arial" w:hAnsi="Arial" w:cs="Arial"/>
          <w:color w:val="FF0000"/>
          <w:kern w:val="0"/>
          <w:sz w:val="22"/>
          <w:szCs w:val="22"/>
          <w:u w:val="single"/>
        </w:rPr>
        <w:t>_____________________________</w:t>
      </w:r>
    </w:p>
    <w:p w14:paraId="2785796F" w14:textId="77777777" w:rsidR="00AC38DC" w:rsidRDefault="00AC38DC">
      <w:pPr>
        <w:widowControl w:val="0"/>
        <w:tabs>
          <w:tab w:val="left" w:pos="1701"/>
        </w:tabs>
        <w:autoSpaceDE w:val="0"/>
        <w:autoSpaceDN w:val="0"/>
        <w:adjustRightInd w:val="0"/>
        <w:spacing w:after="0" w:line="240" w:lineRule="auto"/>
        <w:ind w:left="1843" w:right="-7" w:hanging="1069"/>
        <w:rPr>
          <w:rFonts w:ascii="Arial" w:hAnsi="Arial" w:cs="Arial"/>
          <w:color w:val="FF0000"/>
          <w:kern w:val="0"/>
          <w:sz w:val="22"/>
          <w:szCs w:val="22"/>
          <w:u w:val="single"/>
        </w:rPr>
      </w:pPr>
      <w:r>
        <w:rPr>
          <w:rFonts w:ascii="Arial" w:hAnsi="Arial" w:cs="Arial"/>
          <w:color w:val="FF0000"/>
          <w:kern w:val="0"/>
          <w:sz w:val="22"/>
          <w:szCs w:val="22"/>
        </w:rPr>
        <w:t>BIC:</w:t>
      </w:r>
      <w:r>
        <w:rPr>
          <w:rFonts w:ascii="Arial" w:hAnsi="Arial" w:cs="Arial"/>
          <w:color w:val="FF0000"/>
          <w:kern w:val="0"/>
          <w:sz w:val="22"/>
          <w:szCs w:val="22"/>
        </w:rPr>
        <w:tab/>
      </w:r>
      <w:r>
        <w:rPr>
          <w:rFonts w:ascii="Arial" w:hAnsi="Arial" w:cs="Arial"/>
          <w:color w:val="FF0000"/>
          <w:kern w:val="0"/>
          <w:sz w:val="22"/>
          <w:szCs w:val="22"/>
        </w:rPr>
        <w:tab/>
      </w:r>
      <w:r>
        <w:rPr>
          <w:rFonts w:ascii="Arial" w:hAnsi="Arial" w:cs="Arial"/>
          <w:color w:val="FF0000"/>
          <w:kern w:val="0"/>
          <w:sz w:val="22"/>
          <w:szCs w:val="22"/>
        </w:rPr>
        <w:tab/>
      </w:r>
      <w:r>
        <w:rPr>
          <w:rFonts w:ascii="Arial" w:hAnsi="Arial" w:cs="Arial"/>
          <w:color w:val="FF0000"/>
          <w:kern w:val="0"/>
          <w:sz w:val="22"/>
          <w:szCs w:val="22"/>
        </w:rPr>
        <w:tab/>
      </w:r>
      <w:r>
        <w:rPr>
          <w:rFonts w:ascii="Arial" w:hAnsi="Arial" w:cs="Arial"/>
          <w:color w:val="FF0000"/>
          <w:kern w:val="0"/>
          <w:sz w:val="22"/>
          <w:szCs w:val="22"/>
          <w:u w:val="single"/>
        </w:rPr>
        <w:t>_____________________________</w:t>
      </w:r>
    </w:p>
    <w:p w14:paraId="46905F68" w14:textId="77777777" w:rsidR="00AC38DC" w:rsidRDefault="00AC38DC">
      <w:pPr>
        <w:widowControl w:val="0"/>
        <w:tabs>
          <w:tab w:val="left" w:pos="1701"/>
        </w:tabs>
        <w:autoSpaceDE w:val="0"/>
        <w:autoSpaceDN w:val="0"/>
        <w:adjustRightInd w:val="0"/>
        <w:spacing w:after="0" w:line="240" w:lineRule="auto"/>
        <w:ind w:left="1843" w:right="-7" w:hanging="1069"/>
        <w:rPr>
          <w:rFonts w:ascii="Arial" w:hAnsi="Arial" w:cs="Arial"/>
          <w:color w:val="FF0000"/>
          <w:kern w:val="0"/>
          <w:sz w:val="22"/>
          <w:szCs w:val="22"/>
          <w:u w:val="single"/>
        </w:rPr>
      </w:pPr>
      <w:r>
        <w:rPr>
          <w:rFonts w:ascii="Arial" w:hAnsi="Arial" w:cs="Arial"/>
          <w:color w:val="FF0000"/>
          <w:kern w:val="0"/>
          <w:sz w:val="22"/>
          <w:szCs w:val="22"/>
        </w:rPr>
        <w:t>Zahlungsgrund:</w:t>
      </w:r>
      <w:r>
        <w:rPr>
          <w:rFonts w:ascii="Arial" w:hAnsi="Arial" w:cs="Arial"/>
          <w:color w:val="FF0000"/>
          <w:kern w:val="0"/>
          <w:sz w:val="22"/>
          <w:szCs w:val="22"/>
        </w:rPr>
        <w:tab/>
      </w:r>
      <w:r>
        <w:rPr>
          <w:rFonts w:ascii="Arial" w:hAnsi="Arial" w:cs="Arial"/>
          <w:color w:val="FF0000"/>
          <w:kern w:val="0"/>
          <w:sz w:val="22"/>
          <w:szCs w:val="22"/>
          <w:u w:val="single"/>
        </w:rPr>
        <w:t>_____________________________</w:t>
      </w:r>
    </w:p>
    <w:p w14:paraId="2BA8E895" w14:textId="77777777" w:rsidR="00AC38DC" w:rsidRDefault="00AC38DC">
      <w:pPr>
        <w:widowControl w:val="0"/>
        <w:tabs>
          <w:tab w:val="left" w:pos="1701"/>
        </w:tabs>
        <w:autoSpaceDE w:val="0"/>
        <w:autoSpaceDN w:val="0"/>
        <w:adjustRightInd w:val="0"/>
        <w:spacing w:after="0" w:line="240" w:lineRule="auto"/>
        <w:ind w:left="1843" w:right="-7" w:hanging="1069"/>
        <w:rPr>
          <w:rFonts w:ascii="Arial" w:hAnsi="Arial" w:cs="Arial"/>
          <w:color w:val="FF0000"/>
          <w:kern w:val="0"/>
          <w:sz w:val="22"/>
          <w:szCs w:val="22"/>
        </w:rPr>
      </w:pPr>
    </w:p>
    <w:p w14:paraId="09EF60C4" w14:textId="77777777" w:rsidR="00AC38DC" w:rsidRDefault="00AC38DC">
      <w:pPr>
        <w:widowControl w:val="0"/>
        <w:tabs>
          <w:tab w:val="left" w:pos="1418"/>
        </w:tabs>
        <w:autoSpaceDE w:val="0"/>
        <w:autoSpaceDN w:val="0"/>
        <w:adjustRightInd w:val="0"/>
        <w:spacing w:after="0" w:line="240" w:lineRule="auto"/>
        <w:ind w:left="1418" w:right="-7" w:hanging="644"/>
        <w:rPr>
          <w:rFonts w:ascii="Arial" w:hAnsi="Arial" w:cs="Arial"/>
          <w:color w:val="FF0000"/>
          <w:kern w:val="0"/>
          <w:sz w:val="22"/>
          <w:szCs w:val="22"/>
        </w:rPr>
      </w:pPr>
      <w:r>
        <w:rPr>
          <w:rFonts w:ascii="Arial" w:hAnsi="Arial" w:cs="Arial"/>
          <w:color w:val="FF0000"/>
          <w:kern w:val="0"/>
          <w:sz w:val="22"/>
          <w:szCs w:val="22"/>
        </w:rPr>
        <w:t xml:space="preserve">überweisen </w:t>
      </w:r>
      <w:r>
        <w:rPr>
          <w:rFonts w:ascii="Arial" w:hAnsi="Arial" w:cs="Arial"/>
          <w:b/>
          <w:bCs/>
          <w:color w:val="FF0000"/>
          <w:kern w:val="0"/>
          <w:sz w:val="22"/>
          <w:szCs w:val="22"/>
        </w:rPr>
        <w:t>oder</w:t>
      </w:r>
    </w:p>
    <w:p w14:paraId="3F60015D" w14:textId="77777777" w:rsidR="00AC38DC" w:rsidRDefault="00AC38DC">
      <w:pPr>
        <w:widowControl w:val="0"/>
        <w:tabs>
          <w:tab w:val="left" w:pos="1418"/>
        </w:tabs>
        <w:autoSpaceDE w:val="0"/>
        <w:autoSpaceDN w:val="0"/>
        <w:adjustRightInd w:val="0"/>
        <w:spacing w:after="0" w:line="240" w:lineRule="auto"/>
        <w:ind w:left="1418" w:right="-7" w:hanging="644"/>
        <w:rPr>
          <w:rFonts w:ascii="Arial" w:hAnsi="Arial" w:cs="Arial"/>
          <w:color w:val="FF0000"/>
          <w:kern w:val="0"/>
          <w:sz w:val="22"/>
          <w:szCs w:val="22"/>
        </w:rPr>
      </w:pPr>
    </w:p>
    <w:p w14:paraId="61213589" w14:textId="77777777" w:rsidR="00AC38DC" w:rsidRDefault="00AC38DC">
      <w:pPr>
        <w:widowControl w:val="0"/>
        <w:numPr>
          <w:ilvl w:val="1"/>
          <w:numId w:val="37"/>
        </w:numPr>
        <w:tabs>
          <w:tab w:val="left" w:pos="1276"/>
        </w:tabs>
        <w:autoSpaceDE w:val="0"/>
        <w:autoSpaceDN w:val="0"/>
        <w:adjustRightInd w:val="0"/>
        <w:spacing w:after="0" w:line="240" w:lineRule="auto"/>
        <w:ind w:left="1276" w:right="-7" w:hanging="425"/>
        <w:rPr>
          <w:rFonts w:ascii="Arial" w:hAnsi="Arial" w:cs="Arial"/>
          <w:color w:val="FF0000"/>
          <w:kern w:val="0"/>
          <w:sz w:val="22"/>
          <w:szCs w:val="22"/>
        </w:rPr>
      </w:pPr>
      <w:r>
        <w:rPr>
          <w:rFonts w:ascii="Arial" w:hAnsi="Arial" w:cs="Arial"/>
          <w:color w:val="FF0000"/>
          <w:kern w:val="0"/>
          <w:sz w:val="22"/>
          <w:szCs w:val="22"/>
        </w:rPr>
        <w:t>b.</w:t>
      </w:r>
      <w:r>
        <w:rPr>
          <w:rFonts w:ascii="Arial" w:hAnsi="Arial" w:cs="Arial"/>
          <w:color w:val="FF0000"/>
          <w:kern w:val="0"/>
          <w:sz w:val="22"/>
          <w:szCs w:val="22"/>
        </w:rPr>
        <w:tab/>
        <w:t>ein Mietkautionskonto bei einem Kreditinstitut nach Wahl eröffnen, das Guthaben an den Vermieter verpfänden und dem Vermieter die Verpfändungsanzeige übergeben.</w:t>
      </w:r>
    </w:p>
    <w:p w14:paraId="520FA00F" w14:textId="77777777" w:rsidR="00AC38DC" w:rsidRDefault="00AC38DC">
      <w:pPr>
        <w:widowControl w:val="0"/>
        <w:tabs>
          <w:tab w:val="left" w:pos="1068"/>
        </w:tabs>
        <w:autoSpaceDE w:val="0"/>
        <w:autoSpaceDN w:val="0"/>
        <w:adjustRightInd w:val="0"/>
        <w:spacing w:after="0" w:line="240" w:lineRule="auto"/>
        <w:ind w:right="-7"/>
        <w:rPr>
          <w:rFonts w:ascii="Arial" w:hAnsi="Arial" w:cs="Arial"/>
          <w:kern w:val="0"/>
          <w:sz w:val="22"/>
          <w:szCs w:val="22"/>
        </w:rPr>
      </w:pPr>
    </w:p>
    <w:p w14:paraId="3C7C50BE" w14:textId="77777777" w:rsidR="00AC38DC" w:rsidRDefault="00AC38DC">
      <w:pPr>
        <w:widowControl w:val="0"/>
        <w:numPr>
          <w:ilvl w:val="1"/>
          <w:numId w:val="38"/>
        </w:numPr>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Die erste Rate ist spätestens bei Beginn des Mietverhältnisses zu leisten. Der Nachweis ist bei Übergabe der Wohnung vorzulegen.</w:t>
      </w:r>
    </w:p>
    <w:p w14:paraId="08325514"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0DF6A1C2" w14:textId="77777777" w:rsidR="00AC38DC" w:rsidRDefault="00AC38DC">
      <w:pPr>
        <w:widowControl w:val="0"/>
        <w:numPr>
          <w:ilvl w:val="1"/>
          <w:numId w:val="39"/>
        </w:numPr>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4.</w:t>
      </w:r>
      <w:r>
        <w:rPr>
          <w:rFonts w:ascii="Arial" w:hAnsi="Arial" w:cs="Arial"/>
          <w:kern w:val="0"/>
          <w:sz w:val="22"/>
          <w:szCs w:val="22"/>
        </w:rPr>
        <w:tab/>
        <w:t>Die Parteien vereinbaren ausdrücklich, dass die Mietsicherheit alle Ansprüche des Vermieters aus diesem Mietverhältnis, insbesondere auch etwaige Erstattungsansprüche von Rechtsverfolgungskosten und Zinsen aus derartigen Ansprüchen sichern soll.</w:t>
      </w:r>
    </w:p>
    <w:p w14:paraId="49A83983" w14:textId="77777777" w:rsidR="00AC38DC" w:rsidRDefault="00AC38DC">
      <w:pPr>
        <w:widowControl w:val="0"/>
        <w:tabs>
          <w:tab w:val="left" w:pos="1068"/>
        </w:tabs>
        <w:autoSpaceDE w:val="0"/>
        <w:autoSpaceDN w:val="0"/>
        <w:adjustRightInd w:val="0"/>
        <w:spacing w:after="0" w:line="240" w:lineRule="auto"/>
        <w:ind w:right="-7"/>
        <w:rPr>
          <w:rFonts w:ascii="Arial" w:hAnsi="Arial" w:cs="Arial"/>
          <w:kern w:val="0"/>
          <w:sz w:val="22"/>
          <w:szCs w:val="22"/>
        </w:rPr>
      </w:pPr>
    </w:p>
    <w:p w14:paraId="55B32C9B" w14:textId="77777777" w:rsidR="00AC38DC" w:rsidRDefault="00AC38DC">
      <w:pPr>
        <w:widowControl w:val="0"/>
        <w:tabs>
          <w:tab w:val="left" w:pos="1068"/>
        </w:tabs>
        <w:autoSpaceDE w:val="0"/>
        <w:autoSpaceDN w:val="0"/>
        <w:adjustRightInd w:val="0"/>
        <w:spacing w:after="0" w:line="240" w:lineRule="auto"/>
        <w:ind w:right="-7"/>
        <w:rPr>
          <w:rFonts w:ascii="Arial" w:hAnsi="Arial" w:cs="Arial"/>
          <w:kern w:val="0"/>
          <w:sz w:val="22"/>
          <w:szCs w:val="22"/>
        </w:rPr>
      </w:pPr>
    </w:p>
    <w:p w14:paraId="55C3243A" w14:textId="77777777" w:rsidR="00AC38DC" w:rsidRDefault="00AC38DC">
      <w:pPr>
        <w:widowControl w:val="0"/>
        <w:numPr>
          <w:ilvl w:val="1"/>
          <w:numId w:val="40"/>
        </w:numPr>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8</w:t>
      </w:r>
      <w:r>
        <w:rPr>
          <w:rFonts w:ascii="Arial" w:hAnsi="Arial" w:cs="Arial"/>
          <w:b/>
          <w:bCs/>
          <w:kern w:val="0"/>
          <w:sz w:val="22"/>
          <w:szCs w:val="22"/>
        </w:rPr>
        <w:tab/>
        <w:t>Schönheitsreparaturen</w:t>
      </w:r>
    </w:p>
    <w:p w14:paraId="3A51B0D1"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rPr>
      </w:pPr>
    </w:p>
    <w:p w14:paraId="6AF92368" w14:textId="77777777" w:rsidR="00AC38DC" w:rsidRDefault="00AC38DC">
      <w:pPr>
        <w:widowControl w:val="0"/>
        <w:numPr>
          <w:ilvl w:val="1"/>
          <w:numId w:val="41"/>
        </w:numPr>
        <w:autoSpaceDE w:val="0"/>
        <w:autoSpaceDN w:val="0"/>
        <w:adjustRightInd w:val="0"/>
        <w:spacing w:after="0" w:line="240" w:lineRule="auto"/>
        <w:ind w:left="720" w:right="134"/>
        <w:rPr>
          <w:rFonts w:ascii="Arial" w:hAnsi="Arial" w:cs="Arial"/>
          <w:color w:val="FF0000"/>
          <w:kern w:val="0"/>
          <w:sz w:val="22"/>
          <w:szCs w:val="22"/>
        </w:rPr>
      </w:pPr>
      <w:r>
        <w:rPr>
          <w:rFonts w:ascii="Arial" w:hAnsi="Arial" w:cs="Arial"/>
          <w:color w:val="FF0000"/>
          <w:kern w:val="0"/>
          <w:sz w:val="22"/>
          <w:szCs w:val="22"/>
        </w:rPr>
        <w:t>1.</w:t>
      </w:r>
      <w:r>
        <w:rPr>
          <w:rFonts w:ascii="Arial" w:hAnsi="Arial" w:cs="Arial"/>
          <w:color w:val="FF0000"/>
          <w:kern w:val="0"/>
          <w:sz w:val="22"/>
          <w:szCs w:val="22"/>
        </w:rPr>
        <w:tab/>
        <w:t>Der Vermieter übernimmt keine Schönheitsreparaturen innerhalb der Mietsache.</w:t>
      </w:r>
    </w:p>
    <w:p w14:paraId="72D032AE" w14:textId="77777777" w:rsidR="00AC38DC" w:rsidRDefault="00AC38DC">
      <w:pPr>
        <w:widowControl w:val="0"/>
        <w:autoSpaceDE w:val="0"/>
        <w:autoSpaceDN w:val="0"/>
        <w:adjustRightInd w:val="0"/>
        <w:spacing w:after="0" w:line="240" w:lineRule="auto"/>
        <w:ind w:left="360" w:right="134"/>
        <w:rPr>
          <w:rFonts w:ascii="Arial" w:hAnsi="Arial" w:cs="Arial"/>
          <w:color w:val="FF0000"/>
          <w:kern w:val="0"/>
          <w:sz w:val="22"/>
          <w:szCs w:val="22"/>
        </w:rPr>
      </w:pPr>
    </w:p>
    <w:p w14:paraId="38353E9D" w14:textId="77777777" w:rsidR="00AC38DC" w:rsidRDefault="00AC38DC">
      <w:pPr>
        <w:widowControl w:val="0"/>
        <w:numPr>
          <w:ilvl w:val="1"/>
          <w:numId w:val="42"/>
        </w:numPr>
        <w:autoSpaceDE w:val="0"/>
        <w:autoSpaceDN w:val="0"/>
        <w:adjustRightInd w:val="0"/>
        <w:spacing w:after="0" w:line="240" w:lineRule="auto"/>
        <w:ind w:left="720" w:right="134"/>
        <w:rPr>
          <w:rFonts w:ascii="Arial" w:hAnsi="Arial" w:cs="Arial"/>
          <w:color w:val="FF0000"/>
          <w:kern w:val="0"/>
          <w:sz w:val="22"/>
          <w:szCs w:val="22"/>
        </w:rPr>
      </w:pPr>
      <w:r>
        <w:rPr>
          <w:rFonts w:ascii="Arial" w:hAnsi="Arial" w:cs="Arial"/>
          <w:color w:val="FF0000"/>
          <w:kern w:val="0"/>
          <w:sz w:val="22"/>
          <w:szCs w:val="22"/>
        </w:rPr>
        <w:t>2.</w:t>
      </w:r>
      <w:r>
        <w:rPr>
          <w:rFonts w:ascii="Arial" w:hAnsi="Arial" w:cs="Arial"/>
          <w:color w:val="FF0000"/>
          <w:kern w:val="0"/>
          <w:sz w:val="22"/>
          <w:szCs w:val="22"/>
        </w:rPr>
        <w:tab/>
        <w:t>Die Schönheitsreparaturen innerhalb der Mietsache werden vom Mieter auf seine Kosten getragen.</w:t>
      </w:r>
    </w:p>
    <w:p w14:paraId="6DAFDB2F" w14:textId="77777777" w:rsidR="00AC38DC" w:rsidRDefault="00AC38DC">
      <w:pPr>
        <w:widowControl w:val="0"/>
        <w:autoSpaceDE w:val="0"/>
        <w:autoSpaceDN w:val="0"/>
        <w:adjustRightInd w:val="0"/>
        <w:spacing w:after="0" w:line="240" w:lineRule="auto"/>
        <w:ind w:left="720" w:right="134"/>
        <w:rPr>
          <w:rFonts w:ascii="Arial" w:hAnsi="Arial" w:cs="Arial"/>
          <w:color w:val="FF0000"/>
          <w:kern w:val="0"/>
          <w:sz w:val="22"/>
          <w:szCs w:val="22"/>
        </w:rPr>
      </w:pPr>
    </w:p>
    <w:p w14:paraId="0E78853A" w14:textId="77777777" w:rsidR="00AC38DC" w:rsidRDefault="00AC38DC">
      <w:pPr>
        <w:widowControl w:val="0"/>
        <w:numPr>
          <w:ilvl w:val="1"/>
          <w:numId w:val="43"/>
        </w:numPr>
        <w:autoSpaceDE w:val="0"/>
        <w:autoSpaceDN w:val="0"/>
        <w:adjustRightInd w:val="0"/>
        <w:spacing w:after="0" w:line="240" w:lineRule="auto"/>
        <w:ind w:left="720" w:right="134"/>
        <w:rPr>
          <w:rFonts w:ascii="Arial" w:hAnsi="Arial" w:cs="Arial"/>
          <w:color w:val="FF0000"/>
          <w:kern w:val="0"/>
          <w:sz w:val="22"/>
          <w:szCs w:val="22"/>
        </w:rPr>
      </w:pPr>
      <w:r>
        <w:rPr>
          <w:rFonts w:ascii="Arial" w:hAnsi="Arial" w:cs="Arial"/>
          <w:color w:val="FF0000"/>
          <w:kern w:val="0"/>
          <w:sz w:val="22"/>
          <w:szCs w:val="22"/>
        </w:rPr>
        <w:t>3.</w:t>
      </w:r>
      <w:r>
        <w:rPr>
          <w:rFonts w:ascii="Arial" w:hAnsi="Arial" w:cs="Arial"/>
          <w:color w:val="FF0000"/>
          <w:kern w:val="0"/>
          <w:sz w:val="22"/>
          <w:szCs w:val="22"/>
        </w:rPr>
        <w:tab/>
        <w:t>Der Mieter übernimmt die Wohnung in renoviertem Zustand.</w:t>
      </w:r>
    </w:p>
    <w:p w14:paraId="409BABCE" w14:textId="77777777" w:rsidR="00AC38DC" w:rsidRDefault="00AC38DC">
      <w:pPr>
        <w:widowControl w:val="0"/>
        <w:autoSpaceDE w:val="0"/>
        <w:autoSpaceDN w:val="0"/>
        <w:adjustRightInd w:val="0"/>
        <w:spacing w:after="0" w:line="240" w:lineRule="auto"/>
        <w:ind w:left="708" w:right="134"/>
        <w:rPr>
          <w:rFonts w:ascii="Arial" w:hAnsi="Arial" w:cs="Arial"/>
          <w:color w:val="FF0000"/>
          <w:kern w:val="0"/>
          <w:sz w:val="22"/>
          <w:szCs w:val="22"/>
        </w:rPr>
      </w:pPr>
    </w:p>
    <w:p w14:paraId="2F1ADE58" w14:textId="77777777" w:rsidR="00AC38DC" w:rsidRDefault="00AC38DC">
      <w:pPr>
        <w:widowControl w:val="0"/>
        <w:autoSpaceDE w:val="0"/>
        <w:autoSpaceDN w:val="0"/>
        <w:adjustRightInd w:val="0"/>
        <w:spacing w:after="0" w:line="240" w:lineRule="auto"/>
        <w:ind w:right="134"/>
        <w:rPr>
          <w:rFonts w:ascii="Arial" w:hAnsi="Arial" w:cs="Arial"/>
          <w:color w:val="FF0000"/>
          <w:kern w:val="0"/>
          <w:sz w:val="22"/>
          <w:szCs w:val="22"/>
        </w:rPr>
      </w:pPr>
      <w:r>
        <w:rPr>
          <w:rFonts w:ascii="Arial" w:hAnsi="Arial" w:cs="Arial"/>
          <w:b/>
          <w:bCs/>
          <w:color w:val="FF0000"/>
          <w:kern w:val="0"/>
          <w:sz w:val="22"/>
          <w:szCs w:val="22"/>
        </w:rPr>
        <w:t>ODER (</w:t>
      </w:r>
      <w:r>
        <w:rPr>
          <w:rFonts w:ascii="Arial" w:hAnsi="Arial" w:cs="Arial"/>
          <w:color w:val="FF0000"/>
          <w:kern w:val="0"/>
          <w:sz w:val="18"/>
          <w:szCs w:val="18"/>
        </w:rPr>
        <w:t>bitte die nicht verwendete Alternative gänzlich streichen. Bitte beachten Sie die Hinweise am Ende des Formulars.</w:t>
      </w:r>
      <w:r>
        <w:rPr>
          <w:rFonts w:ascii="Arial" w:hAnsi="Arial" w:cs="Arial"/>
          <w:b/>
          <w:bCs/>
          <w:color w:val="FF0000"/>
          <w:kern w:val="0"/>
          <w:sz w:val="22"/>
          <w:szCs w:val="22"/>
        </w:rPr>
        <w:t>)</w:t>
      </w:r>
    </w:p>
    <w:p w14:paraId="34D0AE03" w14:textId="77777777" w:rsidR="00AC38DC" w:rsidRDefault="00AC38DC">
      <w:pPr>
        <w:widowControl w:val="0"/>
        <w:autoSpaceDE w:val="0"/>
        <w:autoSpaceDN w:val="0"/>
        <w:adjustRightInd w:val="0"/>
        <w:spacing w:after="0" w:line="240" w:lineRule="auto"/>
        <w:ind w:left="709" w:right="134"/>
        <w:rPr>
          <w:rFonts w:ascii="Arial" w:hAnsi="Arial" w:cs="Arial"/>
          <w:color w:val="FF0000"/>
          <w:kern w:val="0"/>
          <w:sz w:val="22"/>
          <w:szCs w:val="22"/>
        </w:rPr>
      </w:pPr>
    </w:p>
    <w:p w14:paraId="44B06CFA" w14:textId="77777777" w:rsidR="00AC38DC" w:rsidRDefault="00AC38DC">
      <w:pPr>
        <w:widowControl w:val="0"/>
        <w:numPr>
          <w:ilvl w:val="1"/>
          <w:numId w:val="44"/>
        </w:numPr>
        <w:autoSpaceDE w:val="0"/>
        <w:autoSpaceDN w:val="0"/>
        <w:adjustRightInd w:val="0"/>
        <w:spacing w:after="0" w:line="240" w:lineRule="auto"/>
        <w:ind w:left="720" w:right="134"/>
        <w:rPr>
          <w:rFonts w:ascii="Arial" w:hAnsi="Arial" w:cs="Arial"/>
          <w:color w:val="FF0000"/>
          <w:kern w:val="0"/>
          <w:sz w:val="22"/>
          <w:szCs w:val="22"/>
        </w:rPr>
      </w:pPr>
      <w:r>
        <w:rPr>
          <w:rFonts w:ascii="Arial" w:hAnsi="Arial" w:cs="Arial"/>
          <w:color w:val="FF0000"/>
          <w:kern w:val="0"/>
          <w:sz w:val="22"/>
          <w:szCs w:val="22"/>
        </w:rPr>
        <w:t>1.</w:t>
      </w:r>
      <w:r>
        <w:rPr>
          <w:rFonts w:ascii="Arial" w:hAnsi="Arial" w:cs="Arial"/>
          <w:color w:val="FF0000"/>
          <w:kern w:val="0"/>
          <w:sz w:val="22"/>
          <w:szCs w:val="22"/>
        </w:rPr>
        <w:tab/>
        <w:t>Der Vermieter übernimmt keine Schönheitsreparaturen innerhalb der Mietsache.</w:t>
      </w:r>
    </w:p>
    <w:p w14:paraId="3F517C07" w14:textId="77777777" w:rsidR="00AC38DC" w:rsidRDefault="00AC38DC">
      <w:pPr>
        <w:widowControl w:val="0"/>
        <w:autoSpaceDE w:val="0"/>
        <w:autoSpaceDN w:val="0"/>
        <w:adjustRightInd w:val="0"/>
        <w:spacing w:after="0" w:line="240" w:lineRule="auto"/>
        <w:ind w:left="720" w:right="134"/>
        <w:rPr>
          <w:rFonts w:ascii="Arial" w:hAnsi="Arial" w:cs="Arial"/>
          <w:color w:val="FF0000"/>
          <w:kern w:val="0"/>
          <w:sz w:val="22"/>
          <w:szCs w:val="22"/>
        </w:rPr>
      </w:pPr>
    </w:p>
    <w:p w14:paraId="340FDDC7" w14:textId="77777777" w:rsidR="00AC38DC" w:rsidRDefault="00AC38DC">
      <w:pPr>
        <w:widowControl w:val="0"/>
        <w:numPr>
          <w:ilvl w:val="1"/>
          <w:numId w:val="45"/>
        </w:numPr>
        <w:autoSpaceDE w:val="0"/>
        <w:autoSpaceDN w:val="0"/>
        <w:adjustRightInd w:val="0"/>
        <w:spacing w:after="0" w:line="240" w:lineRule="auto"/>
        <w:ind w:left="720" w:right="-7"/>
        <w:rPr>
          <w:rFonts w:ascii="Arial" w:hAnsi="Arial" w:cs="Arial"/>
          <w:color w:val="FF0000"/>
          <w:kern w:val="0"/>
          <w:sz w:val="22"/>
          <w:szCs w:val="22"/>
        </w:rPr>
      </w:pPr>
      <w:r>
        <w:rPr>
          <w:rFonts w:ascii="Arial" w:hAnsi="Arial" w:cs="Arial"/>
          <w:color w:val="FF0000"/>
          <w:kern w:val="0"/>
          <w:sz w:val="22"/>
          <w:szCs w:val="22"/>
        </w:rPr>
        <w:t>2.</w:t>
      </w:r>
      <w:r>
        <w:rPr>
          <w:rFonts w:ascii="Arial" w:hAnsi="Arial" w:cs="Arial"/>
          <w:color w:val="FF0000"/>
          <w:kern w:val="0"/>
          <w:sz w:val="22"/>
          <w:szCs w:val="22"/>
        </w:rPr>
        <w:tab/>
        <w:t>Die Schönheitsreparaturen innerhalb der Mietsache werden vom Mieter auf seine Kosten getragen.</w:t>
      </w:r>
    </w:p>
    <w:p w14:paraId="5FBBEED6" w14:textId="77777777" w:rsidR="00AC38DC" w:rsidRDefault="00AC38DC">
      <w:pPr>
        <w:widowControl w:val="0"/>
        <w:autoSpaceDE w:val="0"/>
        <w:autoSpaceDN w:val="0"/>
        <w:adjustRightInd w:val="0"/>
        <w:spacing w:after="0" w:line="240" w:lineRule="auto"/>
        <w:ind w:right="-7"/>
        <w:rPr>
          <w:rFonts w:ascii="Arial" w:hAnsi="Arial" w:cs="Arial"/>
          <w:color w:val="FF0000"/>
          <w:kern w:val="0"/>
          <w:sz w:val="22"/>
          <w:szCs w:val="22"/>
        </w:rPr>
      </w:pPr>
    </w:p>
    <w:p w14:paraId="47C675E3" w14:textId="77777777" w:rsidR="00AC38DC" w:rsidRDefault="00AC38DC">
      <w:pPr>
        <w:widowControl w:val="0"/>
        <w:numPr>
          <w:ilvl w:val="1"/>
          <w:numId w:val="46"/>
        </w:numPr>
        <w:autoSpaceDE w:val="0"/>
        <w:autoSpaceDN w:val="0"/>
        <w:adjustRightInd w:val="0"/>
        <w:spacing w:after="0" w:line="240" w:lineRule="auto"/>
        <w:ind w:left="720" w:right="134"/>
        <w:rPr>
          <w:rFonts w:ascii="Arial" w:hAnsi="Arial" w:cs="Arial"/>
          <w:color w:val="FF0000"/>
          <w:kern w:val="0"/>
          <w:sz w:val="22"/>
          <w:szCs w:val="22"/>
        </w:rPr>
      </w:pPr>
      <w:r>
        <w:rPr>
          <w:rFonts w:ascii="Arial" w:hAnsi="Arial" w:cs="Arial"/>
          <w:color w:val="FF0000"/>
          <w:kern w:val="0"/>
          <w:sz w:val="22"/>
          <w:szCs w:val="22"/>
        </w:rPr>
        <w:t>3.</w:t>
      </w:r>
      <w:r>
        <w:rPr>
          <w:rFonts w:ascii="Arial" w:hAnsi="Arial" w:cs="Arial"/>
          <w:color w:val="FF0000"/>
          <w:kern w:val="0"/>
          <w:sz w:val="22"/>
          <w:szCs w:val="22"/>
        </w:rPr>
        <w:tab/>
        <w:t>Der Mieter übernimmt die Wohnung in nicht renoviertem Zustand. Für die Vornahme der fälligen Schönheitsreparaturen erhält der Mieter einen Betrag in Höhe von ____ EURO. Die Parteien sind sich darüber einig, dass die Wohnung als renoviert übergeben gilt.</w:t>
      </w:r>
    </w:p>
    <w:p w14:paraId="23A55FC1" w14:textId="77777777" w:rsidR="00AC38DC" w:rsidRDefault="00AC38DC">
      <w:pPr>
        <w:widowControl w:val="0"/>
        <w:autoSpaceDE w:val="0"/>
        <w:autoSpaceDN w:val="0"/>
        <w:adjustRightInd w:val="0"/>
        <w:spacing w:after="0" w:line="240" w:lineRule="auto"/>
        <w:ind w:right="135"/>
        <w:rPr>
          <w:rFonts w:ascii="Arial" w:hAnsi="Arial" w:cs="Arial"/>
          <w:color w:val="FF0000"/>
          <w:kern w:val="0"/>
          <w:sz w:val="22"/>
          <w:szCs w:val="22"/>
        </w:rPr>
      </w:pPr>
    </w:p>
    <w:p w14:paraId="1A57443C" w14:textId="77777777" w:rsidR="00AC38DC" w:rsidRDefault="00AC38DC">
      <w:pPr>
        <w:widowControl w:val="0"/>
        <w:autoSpaceDE w:val="0"/>
        <w:autoSpaceDN w:val="0"/>
        <w:adjustRightInd w:val="0"/>
        <w:spacing w:after="0" w:line="240" w:lineRule="auto"/>
        <w:ind w:right="135"/>
        <w:rPr>
          <w:rFonts w:ascii="Arial" w:hAnsi="Arial" w:cs="Arial"/>
          <w:b/>
          <w:bCs/>
          <w:color w:val="FF0000"/>
          <w:kern w:val="0"/>
          <w:sz w:val="22"/>
          <w:szCs w:val="22"/>
        </w:rPr>
      </w:pPr>
      <w:r>
        <w:rPr>
          <w:rFonts w:ascii="Arial" w:hAnsi="Arial" w:cs="Arial"/>
          <w:b/>
          <w:bCs/>
          <w:color w:val="FF0000"/>
          <w:kern w:val="0"/>
          <w:sz w:val="22"/>
          <w:szCs w:val="22"/>
        </w:rPr>
        <w:t>ODER (</w:t>
      </w:r>
      <w:r>
        <w:rPr>
          <w:rFonts w:ascii="Arial" w:hAnsi="Arial" w:cs="Arial"/>
          <w:color w:val="FF0000"/>
          <w:kern w:val="0"/>
          <w:sz w:val="18"/>
          <w:szCs w:val="18"/>
        </w:rPr>
        <w:t>bitte die nicht verwendete Alternative gänzlich streichen. Bitte beachten Sie die Hinweise am Ende des Formulars.</w:t>
      </w:r>
      <w:r>
        <w:rPr>
          <w:rFonts w:ascii="Arial" w:hAnsi="Arial" w:cs="Arial"/>
          <w:b/>
          <w:bCs/>
          <w:color w:val="FF0000"/>
          <w:kern w:val="0"/>
          <w:sz w:val="22"/>
          <w:szCs w:val="22"/>
        </w:rPr>
        <w:t>)</w:t>
      </w:r>
    </w:p>
    <w:p w14:paraId="20E17276" w14:textId="77777777" w:rsidR="00AC38DC" w:rsidRDefault="00AC38DC">
      <w:pPr>
        <w:widowControl w:val="0"/>
        <w:autoSpaceDE w:val="0"/>
        <w:autoSpaceDN w:val="0"/>
        <w:adjustRightInd w:val="0"/>
        <w:spacing w:after="0" w:line="240" w:lineRule="auto"/>
        <w:ind w:left="426" w:right="135"/>
        <w:rPr>
          <w:rFonts w:ascii="Arial" w:hAnsi="Arial" w:cs="Arial"/>
          <w:b/>
          <w:bCs/>
          <w:color w:val="FF0000"/>
          <w:kern w:val="0"/>
          <w:sz w:val="22"/>
          <w:szCs w:val="22"/>
        </w:rPr>
      </w:pPr>
    </w:p>
    <w:p w14:paraId="03F0E958" w14:textId="77777777" w:rsidR="00AC38DC" w:rsidRDefault="00AC38DC">
      <w:pPr>
        <w:widowControl w:val="0"/>
        <w:numPr>
          <w:ilvl w:val="1"/>
          <w:numId w:val="47"/>
        </w:numPr>
        <w:autoSpaceDE w:val="0"/>
        <w:autoSpaceDN w:val="0"/>
        <w:adjustRightInd w:val="0"/>
        <w:spacing w:after="0" w:line="240" w:lineRule="auto"/>
        <w:ind w:left="720" w:right="134"/>
        <w:rPr>
          <w:rFonts w:ascii="Arial" w:hAnsi="Arial" w:cs="Arial"/>
          <w:color w:val="FF0000"/>
          <w:kern w:val="0"/>
          <w:sz w:val="22"/>
          <w:szCs w:val="22"/>
        </w:rPr>
      </w:pPr>
      <w:r>
        <w:rPr>
          <w:rFonts w:ascii="Arial" w:hAnsi="Arial" w:cs="Arial"/>
          <w:color w:val="FF0000"/>
          <w:kern w:val="0"/>
          <w:sz w:val="22"/>
          <w:szCs w:val="22"/>
        </w:rPr>
        <w:lastRenderedPageBreak/>
        <w:t>1.</w:t>
      </w:r>
      <w:r>
        <w:rPr>
          <w:rFonts w:ascii="Arial" w:hAnsi="Arial" w:cs="Arial"/>
          <w:color w:val="FF0000"/>
          <w:kern w:val="0"/>
          <w:sz w:val="22"/>
          <w:szCs w:val="22"/>
        </w:rPr>
        <w:tab/>
        <w:t>Der Vermieter übernimmt keine Schönheitsreparaturen innerhalb der Mietsache.</w:t>
      </w:r>
    </w:p>
    <w:p w14:paraId="4C348B97" w14:textId="77777777" w:rsidR="00AC38DC" w:rsidRDefault="00AC38DC">
      <w:pPr>
        <w:widowControl w:val="0"/>
        <w:autoSpaceDE w:val="0"/>
        <w:autoSpaceDN w:val="0"/>
        <w:adjustRightInd w:val="0"/>
        <w:spacing w:after="0" w:line="240" w:lineRule="auto"/>
        <w:ind w:right="135"/>
        <w:rPr>
          <w:rFonts w:ascii="Arial" w:hAnsi="Arial" w:cs="Arial"/>
          <w:b/>
          <w:bCs/>
          <w:color w:val="FF0000"/>
          <w:kern w:val="0"/>
          <w:sz w:val="22"/>
          <w:szCs w:val="22"/>
        </w:rPr>
      </w:pPr>
    </w:p>
    <w:p w14:paraId="16DC09A8" w14:textId="77777777" w:rsidR="00AC38DC" w:rsidRDefault="00AC38DC">
      <w:pPr>
        <w:widowControl w:val="0"/>
        <w:autoSpaceDE w:val="0"/>
        <w:autoSpaceDN w:val="0"/>
        <w:adjustRightInd w:val="0"/>
        <w:spacing w:after="0" w:line="240" w:lineRule="auto"/>
        <w:ind w:left="709" w:right="135" w:hanging="283"/>
        <w:rPr>
          <w:rFonts w:ascii="Arial" w:hAnsi="Arial" w:cs="Arial"/>
          <w:kern w:val="0"/>
          <w:sz w:val="22"/>
          <w:szCs w:val="22"/>
        </w:rPr>
      </w:pPr>
      <w:r>
        <w:rPr>
          <w:rFonts w:ascii="Arial" w:hAnsi="Arial" w:cs="Arial"/>
          <w:color w:val="FF0000"/>
          <w:kern w:val="0"/>
          <w:sz w:val="22"/>
          <w:szCs w:val="22"/>
        </w:rPr>
        <w:t>2.</w:t>
      </w:r>
      <w:r>
        <w:rPr>
          <w:rFonts w:ascii="Arial" w:hAnsi="Arial" w:cs="Arial"/>
          <w:color w:val="FF0000"/>
          <w:kern w:val="0"/>
          <w:sz w:val="22"/>
          <w:szCs w:val="22"/>
        </w:rPr>
        <w:tab/>
        <w:t>Der Mieter übernimmt die Wohnung in nicht renoviertem Zustand. Dies wird als vertragsgemäßer Zustand vereinbart. Das bedeutet, dass auch der Mieter keine Schönheitsreparaturen schuldet.</w:t>
      </w:r>
    </w:p>
    <w:p w14:paraId="126B37CB" w14:textId="77777777" w:rsidR="00AC38DC" w:rsidRDefault="00AC38DC">
      <w:pPr>
        <w:widowControl w:val="0"/>
        <w:autoSpaceDE w:val="0"/>
        <w:autoSpaceDN w:val="0"/>
        <w:adjustRightInd w:val="0"/>
        <w:spacing w:after="0" w:line="240" w:lineRule="auto"/>
        <w:ind w:left="360" w:right="134"/>
        <w:rPr>
          <w:rFonts w:ascii="Arial" w:hAnsi="Arial" w:cs="Arial"/>
          <w:kern w:val="0"/>
          <w:sz w:val="22"/>
          <w:szCs w:val="22"/>
        </w:rPr>
      </w:pPr>
    </w:p>
    <w:p w14:paraId="36481E58" w14:textId="77777777" w:rsidR="00AC38DC" w:rsidRDefault="00AC38DC">
      <w:pPr>
        <w:widowControl w:val="0"/>
        <w:autoSpaceDE w:val="0"/>
        <w:autoSpaceDN w:val="0"/>
        <w:adjustRightInd w:val="0"/>
        <w:spacing w:after="0" w:line="240" w:lineRule="auto"/>
        <w:ind w:left="360" w:right="134"/>
        <w:rPr>
          <w:rFonts w:ascii="Arial" w:hAnsi="Arial" w:cs="Arial"/>
          <w:kern w:val="0"/>
          <w:sz w:val="22"/>
          <w:szCs w:val="22"/>
        </w:rPr>
      </w:pPr>
    </w:p>
    <w:p w14:paraId="07C0E745" w14:textId="77777777" w:rsidR="00AC38DC" w:rsidRDefault="00AC38DC">
      <w:pPr>
        <w:widowControl w:val="0"/>
        <w:numPr>
          <w:ilvl w:val="1"/>
          <w:numId w:val="48"/>
        </w:numPr>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9</w:t>
      </w:r>
      <w:r>
        <w:rPr>
          <w:rFonts w:ascii="Arial" w:hAnsi="Arial" w:cs="Arial"/>
          <w:b/>
          <w:bCs/>
          <w:kern w:val="0"/>
          <w:sz w:val="22"/>
          <w:szCs w:val="22"/>
        </w:rPr>
        <w:tab/>
        <w:t>Instandhaltung und Pflege der Mieträume</w:t>
      </w:r>
    </w:p>
    <w:p w14:paraId="0E74F89E" w14:textId="77777777" w:rsidR="00AC38DC" w:rsidRDefault="00AC38DC">
      <w:pPr>
        <w:widowControl w:val="0"/>
        <w:autoSpaceDE w:val="0"/>
        <w:autoSpaceDN w:val="0"/>
        <w:adjustRightInd w:val="0"/>
        <w:spacing w:after="0" w:line="240" w:lineRule="auto"/>
        <w:ind w:left="1417" w:right="-7" w:hanging="709"/>
        <w:rPr>
          <w:rFonts w:ascii="Arial" w:hAnsi="Arial" w:cs="Arial"/>
          <w:kern w:val="0"/>
          <w:sz w:val="22"/>
          <w:szCs w:val="22"/>
        </w:rPr>
      </w:pPr>
    </w:p>
    <w:p w14:paraId="387281DE" w14:textId="77777777" w:rsidR="00AC38DC" w:rsidRDefault="00AC38DC">
      <w:pPr>
        <w:widowControl w:val="0"/>
        <w:numPr>
          <w:ilvl w:val="1"/>
          <w:numId w:val="49"/>
        </w:numPr>
        <w:tabs>
          <w:tab w:val="left" w:pos="0"/>
          <w:tab w:val="left" w:pos="720"/>
        </w:tabs>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Zeigt sich im Laufe der Mietzeit ein Mangel der Mietsache oder wird eine Maßnahme zum Schutz der Mietsache gegen eine nicht vorhergesehene Gefahr erforderlich, so hat der Mieter dies dem Vermieter unverzüglich anzuzeigen.</w:t>
      </w:r>
    </w:p>
    <w:p w14:paraId="1BECEB88" w14:textId="77777777" w:rsidR="00AC38DC" w:rsidRDefault="00AC38DC">
      <w:pPr>
        <w:widowControl w:val="0"/>
        <w:tabs>
          <w:tab w:val="left" w:pos="0"/>
        </w:tabs>
        <w:autoSpaceDE w:val="0"/>
        <w:autoSpaceDN w:val="0"/>
        <w:adjustRightInd w:val="0"/>
        <w:spacing w:after="0" w:line="240" w:lineRule="auto"/>
        <w:ind w:left="567" w:right="-7" w:hanging="567"/>
        <w:rPr>
          <w:rFonts w:ascii="Arial" w:hAnsi="Arial" w:cs="Arial"/>
          <w:kern w:val="0"/>
          <w:sz w:val="22"/>
          <w:szCs w:val="22"/>
        </w:rPr>
      </w:pPr>
    </w:p>
    <w:p w14:paraId="6B1477A0" w14:textId="77777777" w:rsidR="00AC38DC" w:rsidRDefault="00AC38DC">
      <w:pPr>
        <w:widowControl w:val="0"/>
        <w:tabs>
          <w:tab w:val="left" w:pos="0"/>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Der Mieter hat die Mietsache und die darin befindlichen Anlagen und Einrichtungen pfleglich und sachgemäß zu behandeln, sie frostfrei, trocken und frei von Ungeziefer zu halten. Er hat insbesondere für ordnungsgemäße Reinigung, Lüftung und Beheizung zu sorgen. Insoweit wird auf das beigefügte Merkblatt zum Heizen und Lüften verwiesen. Für Beschädigungen der Mietsache und des Gebäudes sowie der dazugehörigen Anlagen ist der Mieter ersatzpflichtig, soweit sie von ihm, von Angehörigen seines Haushaltes, seinen Untermietern, Besuchern, Verwandten, Angestellten oder von ihm bestellten Handwerkern usw. verursacht werden.</w:t>
      </w:r>
    </w:p>
    <w:p w14:paraId="0B3E3050" w14:textId="77777777" w:rsidR="00AC38DC" w:rsidRDefault="00AC38DC">
      <w:pPr>
        <w:widowControl w:val="0"/>
        <w:tabs>
          <w:tab w:val="left" w:pos="0"/>
        </w:tabs>
        <w:autoSpaceDE w:val="0"/>
        <w:autoSpaceDN w:val="0"/>
        <w:adjustRightInd w:val="0"/>
        <w:spacing w:after="0" w:line="240" w:lineRule="auto"/>
        <w:ind w:left="567" w:right="-7" w:hanging="567"/>
        <w:rPr>
          <w:rFonts w:ascii="Arial" w:hAnsi="Arial" w:cs="Arial"/>
          <w:kern w:val="0"/>
          <w:sz w:val="22"/>
          <w:szCs w:val="22"/>
        </w:rPr>
      </w:pPr>
    </w:p>
    <w:p w14:paraId="6BD011DA"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Die Kosten für kleine Instandhaltungen innerhalb der Wohnung trägt der Mieter. Diese kleinen Instandhaltungen umfassen nur das Beheben kleiner Schäden an Teilen innerhalb der Wohnung, die beim Gebrauch dem häufigen Zugriff des Mieters ausgesetzt sind oder sein können, wie zum Beispiel Lichtschalter, Steckdosen, Fenster- und Türverschlüsse.</w:t>
      </w:r>
    </w:p>
    <w:p w14:paraId="2849B927"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2F50E8A8"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4.</w:t>
      </w:r>
      <w:r>
        <w:rPr>
          <w:rFonts w:ascii="Arial" w:hAnsi="Arial" w:cs="Arial"/>
          <w:kern w:val="0"/>
          <w:sz w:val="22"/>
          <w:szCs w:val="22"/>
        </w:rPr>
        <w:tab/>
        <w:t>Die Verpflichtung zur Kostentragung des Mieters beschränkt sich auf Reparaturen mit einem Gesamtaufwand in Höhe von max. € 165,00 einschließlich Umsatzsteuer je Reparatur. Der entstehende jährliche Aufwand ist auf 8% der Jahresnettokaltmiete beschränkt.</w:t>
      </w:r>
    </w:p>
    <w:p w14:paraId="4DFA468D"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1571810B"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5.</w:t>
      </w:r>
      <w:r>
        <w:rPr>
          <w:rFonts w:ascii="Arial" w:hAnsi="Arial" w:cs="Arial"/>
          <w:kern w:val="0"/>
          <w:sz w:val="22"/>
          <w:szCs w:val="22"/>
        </w:rPr>
        <w:tab/>
        <w:t xml:space="preserve">Der Mieter ist verpflichtet die Fußbodenentwässerung auf seinem Balkon/Loggia und/oder auf der Terrasse freizuhalten und regelmäßig zu säubern, um das Abfließen des Oberflächenwassers zu gewährleisten. </w:t>
      </w:r>
    </w:p>
    <w:p w14:paraId="3E70331A" w14:textId="77777777" w:rsidR="00AC38DC" w:rsidRDefault="00AC38DC">
      <w:pPr>
        <w:widowControl w:val="0"/>
        <w:tabs>
          <w:tab w:val="left" w:pos="142"/>
        </w:tabs>
        <w:autoSpaceDE w:val="0"/>
        <w:autoSpaceDN w:val="0"/>
        <w:adjustRightInd w:val="0"/>
        <w:spacing w:after="0" w:line="240" w:lineRule="auto"/>
        <w:ind w:right="-7"/>
        <w:rPr>
          <w:rFonts w:ascii="Arial" w:hAnsi="Arial" w:cs="Arial"/>
          <w:kern w:val="0"/>
          <w:sz w:val="22"/>
          <w:szCs w:val="22"/>
        </w:rPr>
      </w:pPr>
    </w:p>
    <w:p w14:paraId="71653772" w14:textId="77777777" w:rsidR="00AC38DC" w:rsidRDefault="00AC38DC">
      <w:pPr>
        <w:widowControl w:val="0"/>
        <w:tabs>
          <w:tab w:val="left" w:pos="142"/>
        </w:tabs>
        <w:autoSpaceDE w:val="0"/>
        <w:autoSpaceDN w:val="0"/>
        <w:adjustRightInd w:val="0"/>
        <w:spacing w:after="0" w:line="240" w:lineRule="auto"/>
        <w:ind w:right="-7"/>
        <w:rPr>
          <w:rFonts w:ascii="Arial" w:hAnsi="Arial" w:cs="Arial"/>
          <w:kern w:val="0"/>
          <w:sz w:val="22"/>
          <w:szCs w:val="22"/>
        </w:rPr>
      </w:pPr>
    </w:p>
    <w:p w14:paraId="530D09CC" w14:textId="77777777" w:rsidR="00AC38DC" w:rsidRDefault="00AC38DC">
      <w:pPr>
        <w:widowControl w:val="0"/>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10</w:t>
      </w:r>
      <w:r>
        <w:rPr>
          <w:rFonts w:ascii="Arial" w:hAnsi="Arial" w:cs="Arial"/>
          <w:b/>
          <w:bCs/>
          <w:kern w:val="0"/>
          <w:sz w:val="22"/>
          <w:szCs w:val="22"/>
        </w:rPr>
        <w:tab/>
        <w:t>Bauliche Veränderungen durch den Mieter</w:t>
      </w:r>
    </w:p>
    <w:p w14:paraId="363DBAD7" w14:textId="77777777" w:rsidR="00AC38DC" w:rsidRDefault="00AC38DC">
      <w:pPr>
        <w:widowControl w:val="0"/>
        <w:tabs>
          <w:tab w:val="left" w:pos="142"/>
        </w:tabs>
        <w:autoSpaceDE w:val="0"/>
        <w:autoSpaceDN w:val="0"/>
        <w:adjustRightInd w:val="0"/>
        <w:spacing w:after="0" w:line="240" w:lineRule="auto"/>
        <w:ind w:right="-7"/>
        <w:rPr>
          <w:rFonts w:ascii="Arial" w:hAnsi="Arial" w:cs="Arial"/>
          <w:kern w:val="0"/>
          <w:sz w:val="22"/>
          <w:szCs w:val="22"/>
        </w:rPr>
      </w:pPr>
    </w:p>
    <w:p w14:paraId="79359AE0" w14:textId="77777777" w:rsidR="00AC38DC" w:rsidRDefault="00AC38DC">
      <w:pPr>
        <w:widowControl w:val="0"/>
        <w:tabs>
          <w:tab w:val="left" w:pos="0"/>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Bauliche Änderungen jeglicher Art, insbesondere Eingriffe in die bauseitige Ausstattung von Elektro, Heizung, Lüftung und Sanitär, die der Mieter durchzuführen beabsichtigt, bedürfen der vorherigen Zustimmung des Vermieters. Dies gilt insbesondere für die Aufstellung und Inbetriebnahme von Feuerungsanlagen. Notwendige Genehmigungen der zuständigen Stellen (Baubehörde, Schornsteinfeger usw.) hat der Mieter auf seine Kosten einzuholen und dem Vermieter unaufgefordert 14 Tage vor Baubeginn in Kopie einzureichen.</w:t>
      </w:r>
    </w:p>
    <w:p w14:paraId="18837C3D" w14:textId="77777777" w:rsidR="00AC38DC" w:rsidRDefault="00AC38DC">
      <w:pPr>
        <w:widowControl w:val="0"/>
        <w:tabs>
          <w:tab w:val="left" w:pos="0"/>
        </w:tabs>
        <w:autoSpaceDE w:val="0"/>
        <w:autoSpaceDN w:val="0"/>
        <w:adjustRightInd w:val="0"/>
        <w:spacing w:after="0" w:line="240" w:lineRule="auto"/>
        <w:ind w:left="360" w:right="-7"/>
        <w:rPr>
          <w:rFonts w:ascii="Arial" w:hAnsi="Arial" w:cs="Arial"/>
          <w:kern w:val="0"/>
          <w:sz w:val="22"/>
          <w:szCs w:val="22"/>
        </w:rPr>
      </w:pPr>
    </w:p>
    <w:p w14:paraId="0741E331" w14:textId="77777777" w:rsidR="00AC38DC" w:rsidRDefault="00AC38DC">
      <w:pPr>
        <w:widowControl w:val="0"/>
        <w:tabs>
          <w:tab w:val="left" w:pos="0"/>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Über diese baulichen Änderungen wird eine Vereinbarung zwischen den Parteien geschlossen werden, in der insbesondere die Kostentragung und eine Rückbauverpflichtung geregelt werden.</w:t>
      </w:r>
    </w:p>
    <w:p w14:paraId="05B576AB" w14:textId="77777777" w:rsidR="00AC38DC" w:rsidRDefault="00AC38DC">
      <w:pPr>
        <w:widowControl w:val="0"/>
        <w:tabs>
          <w:tab w:val="left" w:pos="0"/>
        </w:tabs>
        <w:autoSpaceDE w:val="0"/>
        <w:autoSpaceDN w:val="0"/>
        <w:adjustRightInd w:val="0"/>
        <w:spacing w:after="0" w:line="240" w:lineRule="auto"/>
        <w:ind w:left="360" w:right="-7"/>
        <w:rPr>
          <w:rFonts w:ascii="Arial" w:hAnsi="Arial" w:cs="Arial"/>
          <w:kern w:val="0"/>
          <w:sz w:val="22"/>
          <w:szCs w:val="22"/>
        </w:rPr>
      </w:pPr>
    </w:p>
    <w:p w14:paraId="1D962383" w14:textId="77777777" w:rsidR="00AC38DC" w:rsidRDefault="00AC38DC">
      <w:pPr>
        <w:widowControl w:val="0"/>
        <w:tabs>
          <w:tab w:val="left" w:pos="0"/>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Der Mieter haftet für die Schäden, die dem Vermieter im Zusammenhang mit derartigen Veränderungen entstehen oder die eine Folge derartiger Veränderungen sind, soweit der Vermieter diese nicht zu vertreten hat.</w:t>
      </w:r>
      <w:r>
        <w:rPr>
          <w:rFonts w:ascii="MS Gothic" w:eastAsia="MS Gothic" w:hAnsi="MS Gothic" w:cs="MS Gothic" w:hint="eastAsia"/>
          <w:kern w:val="0"/>
          <w:sz w:val="22"/>
          <w:szCs w:val="22"/>
        </w:rPr>
        <w:t> </w:t>
      </w:r>
    </w:p>
    <w:p w14:paraId="23DD2492" w14:textId="77777777" w:rsidR="00AC38DC" w:rsidRDefault="00AC38DC">
      <w:pPr>
        <w:widowControl w:val="0"/>
        <w:tabs>
          <w:tab w:val="left" w:pos="0"/>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4.</w:t>
      </w:r>
      <w:r>
        <w:rPr>
          <w:rFonts w:ascii="Arial" w:hAnsi="Arial" w:cs="Arial"/>
          <w:kern w:val="0"/>
          <w:sz w:val="22"/>
          <w:szCs w:val="22"/>
        </w:rPr>
        <w:tab/>
        <w:t xml:space="preserve">Bauliche Änderungen, die der Mieter ohne Zustimmung des Vermieters durchführt oder durchgeführt hat, sind nach Aufforderung durch den Vermieter zu entfernen und der ursprüngliche Zustand wiederherzustellen. Kommt der Mieter der Aufforderung zur Entfernung nicht nach, so hat der Vermieter das Recht, den ursprünglichen Zustand auf </w:t>
      </w:r>
      <w:r>
        <w:rPr>
          <w:rFonts w:ascii="Arial" w:hAnsi="Arial" w:cs="Arial"/>
          <w:kern w:val="0"/>
          <w:sz w:val="22"/>
          <w:szCs w:val="22"/>
        </w:rPr>
        <w:lastRenderedPageBreak/>
        <w:t>Kosten des Mieters wiederherzustellen.</w:t>
      </w:r>
    </w:p>
    <w:p w14:paraId="75D0AF8E" w14:textId="77777777" w:rsidR="00AC38DC" w:rsidRDefault="00AC38DC">
      <w:pPr>
        <w:widowControl w:val="0"/>
        <w:tabs>
          <w:tab w:val="left" w:pos="0"/>
        </w:tabs>
        <w:autoSpaceDE w:val="0"/>
        <w:autoSpaceDN w:val="0"/>
        <w:adjustRightInd w:val="0"/>
        <w:spacing w:after="0" w:line="240" w:lineRule="auto"/>
        <w:ind w:left="360" w:right="-7"/>
        <w:rPr>
          <w:rFonts w:ascii="Arial" w:hAnsi="Arial" w:cs="Arial"/>
          <w:kern w:val="0"/>
          <w:sz w:val="22"/>
          <w:szCs w:val="22"/>
        </w:rPr>
      </w:pPr>
    </w:p>
    <w:p w14:paraId="61EBD577" w14:textId="77777777" w:rsidR="00AC38DC" w:rsidRDefault="00AC38DC">
      <w:pPr>
        <w:widowControl w:val="0"/>
        <w:tabs>
          <w:tab w:val="left" w:pos="0"/>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5.</w:t>
      </w:r>
      <w:r>
        <w:rPr>
          <w:rFonts w:ascii="Arial" w:hAnsi="Arial" w:cs="Arial"/>
          <w:kern w:val="0"/>
          <w:sz w:val="22"/>
          <w:szCs w:val="22"/>
        </w:rPr>
        <w:tab/>
        <w:t xml:space="preserve">Hat der Mieter die Mietsache mit einer Einrichtung versehen, so kann der Vermieter die Ausübung des Wegnahmerechts des Mieters gemäß § 539 Abs. 2 BGB durch Zahlung einer angemessenen Entschädigung abwenden, wenn nicht der Mieter ein berechtigtes Interesse an der Wegnahme hat. Sollte der Vermieter die Einrichtung nicht übernehmen wollen, hat der Mieter diese auf seine Kosten zu entfernen und den ursprünglichen Zustand der Mietsache wiederherzustellen.  </w:t>
      </w:r>
    </w:p>
    <w:p w14:paraId="2F69323D" w14:textId="77777777" w:rsidR="00AC38DC" w:rsidRDefault="00AC38DC">
      <w:pPr>
        <w:widowControl w:val="0"/>
        <w:tabs>
          <w:tab w:val="left" w:pos="0"/>
        </w:tabs>
        <w:autoSpaceDE w:val="0"/>
        <w:autoSpaceDN w:val="0"/>
        <w:adjustRightInd w:val="0"/>
        <w:spacing w:after="0" w:line="240" w:lineRule="auto"/>
        <w:ind w:left="360" w:right="-7"/>
        <w:rPr>
          <w:rFonts w:ascii="Arial" w:hAnsi="Arial" w:cs="Arial"/>
          <w:kern w:val="0"/>
          <w:sz w:val="22"/>
          <w:szCs w:val="22"/>
        </w:rPr>
      </w:pPr>
    </w:p>
    <w:p w14:paraId="71B9193C" w14:textId="77777777" w:rsidR="00AC38DC" w:rsidRDefault="00AC38DC">
      <w:pPr>
        <w:widowControl w:val="0"/>
        <w:tabs>
          <w:tab w:val="left" w:pos="0"/>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6.</w:t>
      </w:r>
      <w:r>
        <w:rPr>
          <w:rFonts w:ascii="Arial" w:hAnsi="Arial" w:cs="Arial"/>
          <w:kern w:val="0"/>
          <w:sz w:val="22"/>
          <w:szCs w:val="22"/>
        </w:rPr>
        <w:tab/>
        <w:t>Die Installation eines Balkonkraftwerks (Steckersolargerät) bedarf der vorherigen Zustimmung des Vermieters. Der Antrag muss insbesondere eine detaillierte Beschreibung der geplanten Installation, einschließlich Standort, Art der Befestigung und technischer Spezifikationen, enthalten. Ist dem Vermieter die Erteilung der Zustimmung zur Installation des Balkonkraftwerks ohne Sicherheitsleistung nicht zumutbar, so ist der Vermieter berechtigt, seine Zustimmung von der Leistung einer angemessenen Sicherheitsleistung durch den Mieter abhängig zu machen. Der Mieter ist nach Auszug verpflichtet, auf Aufforderung durch den Vermieter auf seine Kosten das Balkonkraftwerk zu entfernen, den ursprünglichen Zustand wiederherzustellen und evtl. Schäden am Gebäude auf seine Kosten zu beseitigen.</w:t>
      </w:r>
    </w:p>
    <w:p w14:paraId="650A1326" w14:textId="77777777" w:rsidR="00AC38DC" w:rsidRDefault="00AC38DC">
      <w:pPr>
        <w:widowControl w:val="0"/>
        <w:tabs>
          <w:tab w:val="left" w:pos="0"/>
        </w:tabs>
        <w:autoSpaceDE w:val="0"/>
        <w:autoSpaceDN w:val="0"/>
        <w:adjustRightInd w:val="0"/>
        <w:spacing w:after="0" w:line="240" w:lineRule="auto"/>
        <w:ind w:left="360" w:right="-7"/>
        <w:rPr>
          <w:rFonts w:ascii="Arial" w:hAnsi="Arial" w:cs="Arial"/>
          <w:kern w:val="0"/>
          <w:sz w:val="22"/>
          <w:szCs w:val="22"/>
        </w:rPr>
      </w:pPr>
    </w:p>
    <w:p w14:paraId="4E8D787D" w14:textId="77777777" w:rsidR="00AC38DC" w:rsidRDefault="00AC38DC">
      <w:pPr>
        <w:widowControl w:val="0"/>
        <w:tabs>
          <w:tab w:val="left" w:pos="0"/>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7.</w:t>
      </w:r>
      <w:r>
        <w:rPr>
          <w:rFonts w:ascii="Arial" w:hAnsi="Arial" w:cs="Arial"/>
          <w:kern w:val="0"/>
          <w:sz w:val="22"/>
          <w:szCs w:val="22"/>
        </w:rPr>
        <w:tab/>
        <w:t>Das Anbringen von Funkantennen ist nicht gestattet.</w:t>
      </w:r>
    </w:p>
    <w:p w14:paraId="24542B87" w14:textId="77777777" w:rsidR="00AC38DC" w:rsidRDefault="00AC38DC">
      <w:pPr>
        <w:widowControl w:val="0"/>
        <w:tabs>
          <w:tab w:val="left" w:pos="284"/>
        </w:tabs>
        <w:autoSpaceDE w:val="0"/>
        <w:autoSpaceDN w:val="0"/>
        <w:adjustRightInd w:val="0"/>
        <w:spacing w:after="0" w:line="240" w:lineRule="auto"/>
        <w:ind w:left="567" w:right="-7" w:hanging="567"/>
        <w:rPr>
          <w:rFonts w:ascii="Arial" w:hAnsi="Arial" w:cs="Arial"/>
          <w:b/>
          <w:bCs/>
          <w:kern w:val="0"/>
          <w:sz w:val="22"/>
          <w:szCs w:val="22"/>
        </w:rPr>
      </w:pPr>
    </w:p>
    <w:p w14:paraId="4C16A4E5" w14:textId="77777777" w:rsidR="00AC38DC" w:rsidRDefault="00AC38DC">
      <w:pPr>
        <w:widowControl w:val="0"/>
        <w:tabs>
          <w:tab w:val="left" w:pos="284"/>
        </w:tabs>
        <w:autoSpaceDE w:val="0"/>
        <w:autoSpaceDN w:val="0"/>
        <w:adjustRightInd w:val="0"/>
        <w:spacing w:after="0" w:line="240" w:lineRule="auto"/>
        <w:ind w:left="567" w:right="-7" w:hanging="567"/>
        <w:rPr>
          <w:rFonts w:ascii="Arial" w:hAnsi="Arial" w:cs="Arial"/>
          <w:b/>
          <w:bCs/>
          <w:kern w:val="0"/>
          <w:sz w:val="22"/>
          <w:szCs w:val="22"/>
        </w:rPr>
      </w:pPr>
    </w:p>
    <w:p w14:paraId="1BC0D0A4" w14:textId="77777777" w:rsidR="00AC38DC" w:rsidRDefault="00AC38DC">
      <w:pPr>
        <w:widowControl w:val="0"/>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11</w:t>
      </w:r>
      <w:r>
        <w:rPr>
          <w:rFonts w:ascii="Arial" w:hAnsi="Arial" w:cs="Arial"/>
          <w:b/>
          <w:bCs/>
          <w:kern w:val="0"/>
          <w:sz w:val="22"/>
          <w:szCs w:val="22"/>
        </w:rPr>
        <w:tab/>
        <w:t>Bauliche Veränderungen und Ausbesserungen durch den Vermieter</w:t>
      </w:r>
    </w:p>
    <w:p w14:paraId="4F10E930" w14:textId="77777777" w:rsidR="00AC38DC" w:rsidRDefault="00AC38DC">
      <w:pPr>
        <w:widowControl w:val="0"/>
        <w:tabs>
          <w:tab w:val="left" w:pos="0"/>
        </w:tabs>
        <w:autoSpaceDE w:val="0"/>
        <w:autoSpaceDN w:val="0"/>
        <w:adjustRightInd w:val="0"/>
        <w:spacing w:after="0" w:line="240" w:lineRule="auto"/>
        <w:ind w:left="567" w:right="-7" w:hanging="567"/>
        <w:rPr>
          <w:rFonts w:ascii="Arial" w:hAnsi="Arial" w:cs="Arial"/>
          <w:b/>
          <w:bCs/>
          <w:kern w:val="0"/>
          <w:sz w:val="22"/>
          <w:szCs w:val="22"/>
        </w:rPr>
      </w:pPr>
    </w:p>
    <w:p w14:paraId="56CEA676" w14:textId="77777777" w:rsidR="00AC38DC" w:rsidRDefault="00AC38DC">
      <w:pPr>
        <w:widowControl w:val="0"/>
        <w:tabs>
          <w:tab w:val="left" w:pos="0"/>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Der Mieter hat Maßnahmen zu dulden, die zur Erhaltung der Mietsache erforderlich sind. Der Mieter hat die in Betracht kommenden Räume und Raumteile zugänglich zu halten und darf die Ausführung der Arbeiten nicht behindern, andernfalls hat er den dadurch entstehenden Schaden zu ersetzen.</w:t>
      </w:r>
    </w:p>
    <w:p w14:paraId="50D4D668" w14:textId="77777777" w:rsidR="00AC38DC" w:rsidRDefault="00AC38DC">
      <w:pPr>
        <w:widowControl w:val="0"/>
        <w:tabs>
          <w:tab w:val="left" w:pos="0"/>
        </w:tabs>
        <w:autoSpaceDE w:val="0"/>
        <w:autoSpaceDN w:val="0"/>
        <w:adjustRightInd w:val="0"/>
        <w:spacing w:after="0" w:line="240" w:lineRule="auto"/>
        <w:ind w:left="567" w:right="-7" w:hanging="567"/>
        <w:rPr>
          <w:rFonts w:ascii="Arial" w:hAnsi="Arial" w:cs="Arial"/>
          <w:kern w:val="0"/>
          <w:sz w:val="22"/>
          <w:szCs w:val="22"/>
        </w:rPr>
      </w:pPr>
    </w:p>
    <w:p w14:paraId="10322FF2" w14:textId="77777777" w:rsidR="00AC38DC" w:rsidRDefault="00AC38DC">
      <w:pPr>
        <w:widowControl w:val="0"/>
        <w:tabs>
          <w:tab w:val="left" w:pos="0"/>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Die Sammelheizung und Warmwasserversorgung kann der Vermieter auf andere Heizstoffe umstellen oder z. B. an die Fernheizung anschließen lassen. Öfen und Herde darf er gegen solche anderer Betriebsart auswechseln.</w:t>
      </w:r>
    </w:p>
    <w:p w14:paraId="70661A6C" w14:textId="77777777" w:rsidR="00AC38DC" w:rsidRDefault="00AC38DC">
      <w:pPr>
        <w:widowControl w:val="0"/>
        <w:tabs>
          <w:tab w:val="left" w:pos="0"/>
        </w:tabs>
        <w:autoSpaceDE w:val="0"/>
        <w:autoSpaceDN w:val="0"/>
        <w:adjustRightInd w:val="0"/>
        <w:spacing w:after="0" w:line="240" w:lineRule="auto"/>
        <w:ind w:right="-7"/>
        <w:rPr>
          <w:rFonts w:ascii="Arial" w:hAnsi="Arial" w:cs="Arial"/>
          <w:kern w:val="0"/>
          <w:sz w:val="22"/>
          <w:szCs w:val="22"/>
        </w:rPr>
      </w:pPr>
    </w:p>
    <w:p w14:paraId="18109454" w14:textId="77777777" w:rsidR="00AC38DC" w:rsidRDefault="00AC38DC">
      <w:pPr>
        <w:widowControl w:val="0"/>
        <w:tabs>
          <w:tab w:val="left" w:pos="432"/>
        </w:tabs>
        <w:autoSpaceDE w:val="0"/>
        <w:autoSpaceDN w:val="0"/>
        <w:adjustRightInd w:val="0"/>
        <w:spacing w:after="0" w:line="240" w:lineRule="auto"/>
        <w:ind w:left="567" w:right="-7" w:hanging="567"/>
        <w:rPr>
          <w:rFonts w:ascii="Arial" w:hAnsi="Arial" w:cs="Arial"/>
          <w:kern w:val="0"/>
          <w:sz w:val="22"/>
          <w:szCs w:val="22"/>
        </w:rPr>
      </w:pPr>
    </w:p>
    <w:p w14:paraId="4F170DFE" w14:textId="77777777" w:rsidR="00AC38DC" w:rsidRDefault="00AC38DC">
      <w:pPr>
        <w:widowControl w:val="0"/>
        <w:tabs>
          <w:tab w:val="left" w:pos="340"/>
          <w:tab w:val="left" w:pos="567"/>
        </w:tabs>
        <w:autoSpaceDE w:val="0"/>
        <w:autoSpaceDN w:val="0"/>
        <w:adjustRightInd w:val="0"/>
        <w:spacing w:after="0" w:line="240" w:lineRule="auto"/>
        <w:ind w:left="340" w:right="-7" w:hanging="340"/>
        <w:rPr>
          <w:rFonts w:ascii="Arial" w:hAnsi="Arial" w:cs="Arial"/>
          <w:kern w:val="0"/>
          <w:sz w:val="22"/>
          <w:szCs w:val="22"/>
        </w:rPr>
      </w:pPr>
      <w:r>
        <w:rPr>
          <w:rFonts w:ascii="Arial" w:hAnsi="Arial" w:cs="Arial"/>
          <w:b/>
          <w:bCs/>
          <w:kern w:val="0"/>
          <w:sz w:val="22"/>
          <w:szCs w:val="22"/>
        </w:rPr>
        <w:t>§ 12</w:t>
      </w:r>
      <w:r>
        <w:rPr>
          <w:rFonts w:ascii="Arial" w:hAnsi="Arial" w:cs="Arial"/>
          <w:b/>
          <w:bCs/>
          <w:kern w:val="0"/>
          <w:sz w:val="22"/>
          <w:szCs w:val="22"/>
        </w:rPr>
        <w:tab/>
        <w:t>Gewährleistung</w:t>
      </w:r>
    </w:p>
    <w:p w14:paraId="42809AF2"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kern w:val="0"/>
          <w:sz w:val="22"/>
          <w:szCs w:val="22"/>
        </w:rPr>
      </w:pPr>
    </w:p>
    <w:p w14:paraId="5AC50F4D"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Soweit Sachmängel der Mietsache bei Vertragsschluss vorhanden waren und vom Vermieter nicht arglistig verschwiegen wurden, ist die verschuldensunabhängige Haftung des Vermieters gemäß § 536a BGB ausgeschlossen.</w:t>
      </w:r>
    </w:p>
    <w:p w14:paraId="54E8F18F" w14:textId="77777777" w:rsidR="00AC38DC" w:rsidRDefault="00AC38DC">
      <w:pPr>
        <w:widowControl w:val="0"/>
        <w:autoSpaceDE w:val="0"/>
        <w:autoSpaceDN w:val="0"/>
        <w:adjustRightInd w:val="0"/>
        <w:spacing w:after="0" w:line="240" w:lineRule="auto"/>
        <w:ind w:left="360" w:right="-7"/>
        <w:rPr>
          <w:rFonts w:ascii="Arial" w:hAnsi="Arial" w:cs="Arial"/>
          <w:kern w:val="0"/>
          <w:sz w:val="22"/>
          <w:szCs w:val="22"/>
        </w:rPr>
      </w:pPr>
    </w:p>
    <w:p w14:paraId="0787ED12"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Schadens- und Aufwendungsersatzansprüche des Mieters gemäß § 536a BGB sind im Übrigen auch dann ausgeschlossen, soweit der Vermieter weder vorsätzlich noch grob fahrlässig handelte und er die Sachmängel nicht arglistig verschwiegen hat.</w:t>
      </w:r>
    </w:p>
    <w:p w14:paraId="049E7128"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4D67C60D"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Für sonstige Schadensersatzansprüche, die nicht im Zusammenhang mit Sachmängeln der Mietsache stehen, haftet der Vermieter nur bei Vorsatz oder grober Fahrlässigkeit.</w:t>
      </w:r>
    </w:p>
    <w:p w14:paraId="2125B53E"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3EA6E12B"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4.</w:t>
      </w:r>
      <w:r>
        <w:rPr>
          <w:rFonts w:ascii="Arial" w:hAnsi="Arial" w:cs="Arial"/>
          <w:kern w:val="0"/>
          <w:sz w:val="22"/>
          <w:szCs w:val="22"/>
        </w:rPr>
        <w:tab/>
        <w:t>Der Haftungsausschluss nach Ziffern 2. und 3. gilt nur für solche Ansprüche, die nicht auf einer Verletzung des Lebens, des Körpers oder der Gesundheit oder auf einer Verletzung einer Kardinalpflicht beruhen. Kardinalpflichten sind diejenigen wesentlichen Pflichten, deren Erfüllung die ordnungsgemäße Durchführung des Vertrags überhaupt erst ermöglichen und auf deren Einhaltung der Mieter deshalb vertraut und vertrauen darf.</w:t>
      </w:r>
    </w:p>
    <w:p w14:paraId="2318F9B4"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10302205"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5.</w:t>
      </w:r>
      <w:r>
        <w:rPr>
          <w:rFonts w:ascii="Arial" w:hAnsi="Arial" w:cs="Arial"/>
          <w:kern w:val="0"/>
          <w:sz w:val="22"/>
          <w:szCs w:val="22"/>
        </w:rPr>
        <w:tab/>
        <w:t xml:space="preserve">Im Fall eines Vermieterwechsels haftet der alte Vermieter nicht für den von dem neuen Vermieter </w:t>
      </w:r>
      <w:proofErr w:type="gramStart"/>
      <w:r>
        <w:rPr>
          <w:rFonts w:ascii="Arial" w:hAnsi="Arial" w:cs="Arial"/>
          <w:kern w:val="0"/>
          <w:sz w:val="22"/>
          <w:szCs w:val="22"/>
        </w:rPr>
        <w:t>zu ersetzenden Schaden</w:t>
      </w:r>
      <w:proofErr w:type="gramEnd"/>
      <w:r>
        <w:rPr>
          <w:rFonts w:ascii="Arial" w:hAnsi="Arial" w:cs="Arial"/>
          <w:kern w:val="0"/>
          <w:sz w:val="22"/>
          <w:szCs w:val="22"/>
        </w:rPr>
        <w:t xml:space="preserve">. </w:t>
      </w:r>
    </w:p>
    <w:p w14:paraId="2195D310" w14:textId="77777777" w:rsidR="00AC38DC" w:rsidRDefault="00AC38DC">
      <w:pPr>
        <w:widowControl w:val="0"/>
        <w:tabs>
          <w:tab w:val="left" w:pos="432"/>
          <w:tab w:val="left" w:pos="720"/>
        </w:tabs>
        <w:autoSpaceDE w:val="0"/>
        <w:autoSpaceDN w:val="0"/>
        <w:adjustRightInd w:val="0"/>
        <w:spacing w:after="0" w:line="240" w:lineRule="auto"/>
        <w:ind w:right="-7" w:hanging="567"/>
        <w:rPr>
          <w:rFonts w:ascii="Arial" w:hAnsi="Arial" w:cs="Arial"/>
          <w:b/>
          <w:bCs/>
          <w:kern w:val="0"/>
          <w:sz w:val="22"/>
          <w:szCs w:val="22"/>
        </w:rPr>
      </w:pPr>
    </w:p>
    <w:p w14:paraId="0BCEDDF7" w14:textId="77777777" w:rsidR="00AC38DC" w:rsidRDefault="00AC38DC">
      <w:pPr>
        <w:widowControl w:val="0"/>
        <w:tabs>
          <w:tab w:val="left" w:pos="432"/>
          <w:tab w:val="left" w:pos="720"/>
        </w:tabs>
        <w:autoSpaceDE w:val="0"/>
        <w:autoSpaceDN w:val="0"/>
        <w:adjustRightInd w:val="0"/>
        <w:spacing w:after="0" w:line="240" w:lineRule="auto"/>
        <w:ind w:right="-7" w:hanging="567"/>
        <w:rPr>
          <w:rFonts w:ascii="Arial" w:hAnsi="Arial" w:cs="Arial"/>
          <w:b/>
          <w:bCs/>
          <w:kern w:val="0"/>
          <w:sz w:val="22"/>
          <w:szCs w:val="22"/>
        </w:rPr>
      </w:pPr>
    </w:p>
    <w:p w14:paraId="1A25F558" w14:textId="77777777" w:rsidR="00AC38DC" w:rsidRDefault="00AC38DC">
      <w:pPr>
        <w:widowControl w:val="0"/>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lastRenderedPageBreak/>
        <w:t>§ 13</w:t>
      </w:r>
      <w:r>
        <w:rPr>
          <w:rFonts w:ascii="Arial" w:hAnsi="Arial" w:cs="Arial"/>
          <w:b/>
          <w:bCs/>
          <w:kern w:val="0"/>
          <w:sz w:val="22"/>
          <w:szCs w:val="22"/>
        </w:rPr>
        <w:tab/>
        <w:t>Betreten der Mieträume</w:t>
      </w:r>
    </w:p>
    <w:p w14:paraId="3D41F5AE" w14:textId="77777777" w:rsidR="00AC38DC" w:rsidRDefault="00AC38DC">
      <w:pPr>
        <w:widowControl w:val="0"/>
        <w:autoSpaceDE w:val="0"/>
        <w:autoSpaceDN w:val="0"/>
        <w:adjustRightInd w:val="0"/>
        <w:spacing w:after="0" w:line="240" w:lineRule="auto"/>
        <w:ind w:left="567" w:right="-7" w:hanging="567"/>
        <w:rPr>
          <w:rFonts w:ascii="Arial" w:hAnsi="Arial" w:cs="Arial"/>
          <w:b/>
          <w:bCs/>
          <w:kern w:val="0"/>
          <w:sz w:val="22"/>
          <w:szCs w:val="22"/>
        </w:rPr>
      </w:pPr>
    </w:p>
    <w:p w14:paraId="267ADD58" w14:textId="77777777" w:rsidR="00AC38DC" w:rsidRDefault="00AC38DC">
      <w:pPr>
        <w:widowControl w:val="0"/>
        <w:tabs>
          <w:tab w:val="left" w:pos="720"/>
        </w:tabs>
        <w:autoSpaceDE w:val="0"/>
        <w:autoSpaceDN w:val="0"/>
        <w:adjustRightInd w:val="0"/>
        <w:spacing w:after="0" w:line="240" w:lineRule="auto"/>
        <w:ind w:left="709" w:right="-7" w:hanging="360"/>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Bei Vorliegen eines sachlichen Grundes hat der Mieter dem Vermieter und/oder seinem Beauftragten die Besichtigung der Mietsache zu ermöglichen. Unter Angabe des Besichtigungsgrunds ist der Termin zu vereinbaren oder mit einer Frist von mindestens einer Woche anzukündigen. Er wird werktäglich in der Zeit von 8:00 bis 19:00 Uhr stattfinden.</w:t>
      </w:r>
    </w:p>
    <w:p w14:paraId="528A373C"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1B75D077"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Im Fall der Kündigung des Mietverhältnisses hat der Mieter dafür zu sorgen, dass Mietinteressenten die Wohnung nach Terminvereinbarung werktags in der Zeit zwischen 8:00 bis 20:00 Uhr und sonntags von 10:00 bis 12:00 Uhr besichtigen können.</w:t>
      </w:r>
    </w:p>
    <w:p w14:paraId="11CB2CA4" w14:textId="77777777" w:rsidR="00AC38DC" w:rsidRDefault="00AC38DC">
      <w:pPr>
        <w:widowControl w:val="0"/>
        <w:tabs>
          <w:tab w:val="left" w:pos="144"/>
        </w:tabs>
        <w:autoSpaceDE w:val="0"/>
        <w:autoSpaceDN w:val="0"/>
        <w:adjustRightInd w:val="0"/>
        <w:spacing w:after="0" w:line="240" w:lineRule="auto"/>
        <w:ind w:left="567" w:right="-7" w:hanging="567"/>
        <w:rPr>
          <w:rFonts w:ascii="Arial" w:hAnsi="Arial" w:cs="Arial"/>
          <w:kern w:val="0"/>
          <w:sz w:val="22"/>
          <w:szCs w:val="22"/>
        </w:rPr>
      </w:pPr>
    </w:p>
    <w:p w14:paraId="3A7C4707"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Bei Gefahr oder im Schadensfall ist dem Vermieter und/oder seinem Beauftragten das Betreten der Mieträume zu jeder Zeit und ohne Ankündigung gestattet.</w:t>
      </w:r>
    </w:p>
    <w:p w14:paraId="4CBD9AE7" w14:textId="77777777" w:rsidR="00AC38DC" w:rsidRDefault="00AC38DC">
      <w:pPr>
        <w:widowControl w:val="0"/>
        <w:tabs>
          <w:tab w:val="left" w:pos="142"/>
        </w:tabs>
        <w:autoSpaceDE w:val="0"/>
        <w:autoSpaceDN w:val="0"/>
        <w:adjustRightInd w:val="0"/>
        <w:spacing w:after="0" w:line="240" w:lineRule="auto"/>
        <w:ind w:right="-7"/>
        <w:rPr>
          <w:rFonts w:ascii="Arial" w:hAnsi="Arial" w:cs="Arial"/>
          <w:kern w:val="0"/>
          <w:sz w:val="22"/>
          <w:szCs w:val="22"/>
        </w:rPr>
      </w:pPr>
    </w:p>
    <w:p w14:paraId="20EC7513" w14:textId="77777777" w:rsidR="00AC38DC" w:rsidRDefault="00AC38DC">
      <w:pPr>
        <w:widowControl w:val="0"/>
        <w:tabs>
          <w:tab w:val="left" w:pos="142"/>
        </w:tabs>
        <w:autoSpaceDE w:val="0"/>
        <w:autoSpaceDN w:val="0"/>
        <w:adjustRightInd w:val="0"/>
        <w:spacing w:after="0" w:line="240" w:lineRule="auto"/>
        <w:ind w:right="-7"/>
        <w:rPr>
          <w:rFonts w:ascii="Arial" w:hAnsi="Arial" w:cs="Arial"/>
          <w:kern w:val="0"/>
          <w:sz w:val="22"/>
          <w:szCs w:val="22"/>
        </w:rPr>
      </w:pPr>
    </w:p>
    <w:p w14:paraId="2A54159F" w14:textId="77777777" w:rsidR="00AC38DC" w:rsidRDefault="00AC38DC">
      <w:pPr>
        <w:widowControl w:val="0"/>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14</w:t>
      </w:r>
      <w:r>
        <w:rPr>
          <w:rFonts w:ascii="Arial" w:hAnsi="Arial" w:cs="Arial"/>
          <w:b/>
          <w:bCs/>
          <w:kern w:val="0"/>
          <w:sz w:val="22"/>
          <w:szCs w:val="22"/>
        </w:rPr>
        <w:tab/>
        <w:t>Personenmehrheit</w:t>
      </w:r>
    </w:p>
    <w:p w14:paraId="76CE45AE" w14:textId="77777777" w:rsidR="00AC38DC" w:rsidRDefault="00AC38DC">
      <w:pPr>
        <w:widowControl w:val="0"/>
        <w:tabs>
          <w:tab w:val="left" w:pos="142"/>
        </w:tabs>
        <w:autoSpaceDE w:val="0"/>
        <w:autoSpaceDN w:val="0"/>
        <w:adjustRightInd w:val="0"/>
        <w:spacing w:after="0" w:line="240" w:lineRule="auto"/>
        <w:ind w:right="-7"/>
        <w:rPr>
          <w:rFonts w:ascii="Arial" w:hAnsi="Arial" w:cs="Arial"/>
          <w:kern w:val="0"/>
          <w:sz w:val="22"/>
          <w:szCs w:val="22"/>
        </w:rPr>
      </w:pPr>
    </w:p>
    <w:p w14:paraId="62542B01"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Mehrere Personen als Mieter haften für alle Verpflichtungen aus dem Mietvertrag als Gesamtschuldner. Dies gilt insbesondere für die Kosten der Rechtsverfolgung einschließlich der Zwangsvollstreckung.</w:t>
      </w:r>
    </w:p>
    <w:p w14:paraId="5202BCE0" w14:textId="77777777" w:rsidR="00AC38DC" w:rsidRDefault="00AC38DC">
      <w:pPr>
        <w:widowControl w:val="0"/>
        <w:tabs>
          <w:tab w:val="left" w:pos="364"/>
        </w:tabs>
        <w:autoSpaceDE w:val="0"/>
        <w:autoSpaceDN w:val="0"/>
        <w:adjustRightInd w:val="0"/>
        <w:spacing w:after="0" w:line="240" w:lineRule="auto"/>
        <w:ind w:left="567" w:right="-7" w:hanging="567"/>
        <w:rPr>
          <w:rFonts w:ascii="Arial" w:hAnsi="Arial" w:cs="Arial"/>
          <w:kern w:val="0"/>
          <w:sz w:val="22"/>
          <w:szCs w:val="22"/>
        </w:rPr>
      </w:pPr>
    </w:p>
    <w:p w14:paraId="4E14AC59"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strike/>
          <w:kern w:val="0"/>
          <w:sz w:val="22"/>
          <w:szCs w:val="22"/>
        </w:rPr>
      </w:pPr>
      <w:r>
        <w:rPr>
          <w:rFonts w:ascii="Arial" w:hAnsi="Arial" w:cs="Arial"/>
          <w:kern w:val="0"/>
          <w:sz w:val="22"/>
          <w:szCs w:val="22"/>
        </w:rPr>
        <w:t>2.</w:t>
      </w:r>
      <w:r>
        <w:rPr>
          <w:rFonts w:ascii="Arial" w:hAnsi="Arial" w:cs="Arial"/>
          <w:kern w:val="0"/>
          <w:sz w:val="22"/>
          <w:szCs w:val="22"/>
        </w:rPr>
        <w:tab/>
        <w:t>Die Mieter bevollmächtigen sich hiermit gegenseitig zur Abgabe und Entgegennahme von Willenserklärungen und sonstigen Erklärungen, und zwar unter gegenseitiger Befreiung von den Beschränkungen des § 181 BGB. Dies gilt nicht für Kündigungen, Mietaufhebungsvereinbarungen, Abtretungen und Erhöhungen der Nettokaltmiete. Die gegenseitige Bevollmächtigung kann aus wichtigem Grund widerrufen werden. Ein Widerruf der Vollmacht wird erst für Erklärungen wirksam, die nach seinem Zugang abgegeben werden.</w:t>
      </w:r>
    </w:p>
    <w:p w14:paraId="0A24BD68" w14:textId="77777777" w:rsidR="00AC38DC" w:rsidRDefault="00AC38DC">
      <w:pPr>
        <w:widowControl w:val="0"/>
        <w:tabs>
          <w:tab w:val="left" w:pos="364"/>
        </w:tabs>
        <w:autoSpaceDE w:val="0"/>
        <w:autoSpaceDN w:val="0"/>
        <w:adjustRightInd w:val="0"/>
        <w:spacing w:after="0" w:line="240" w:lineRule="auto"/>
        <w:ind w:left="567" w:right="-7" w:hanging="567"/>
        <w:rPr>
          <w:rFonts w:ascii="Arial" w:hAnsi="Arial" w:cs="Arial"/>
          <w:kern w:val="0"/>
          <w:sz w:val="22"/>
          <w:szCs w:val="22"/>
        </w:rPr>
      </w:pPr>
    </w:p>
    <w:p w14:paraId="3E8307E9"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Jeder Mieter muss Tatsachen in der Person oder dem Verhalten eines die Mietsache mitbenutzenden Familienangehörigen oder eines anderen berechtigten Benutzers, die das Mietverhältnis berühren oder Schadensersatz begründen, für und gegen sich gelten lassen.</w:t>
      </w:r>
    </w:p>
    <w:p w14:paraId="43D35A46"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p>
    <w:p w14:paraId="1E3B0719" w14:textId="77777777" w:rsidR="00AC38DC" w:rsidRDefault="00AC38DC">
      <w:pPr>
        <w:widowControl w:val="0"/>
        <w:tabs>
          <w:tab w:val="left" w:pos="720"/>
        </w:tabs>
        <w:autoSpaceDE w:val="0"/>
        <w:autoSpaceDN w:val="0"/>
        <w:adjustRightInd w:val="0"/>
        <w:spacing w:after="0" w:line="240" w:lineRule="auto"/>
        <w:ind w:left="720" w:right="-7" w:hanging="360"/>
        <w:rPr>
          <w:rFonts w:ascii="Arial" w:hAnsi="Arial" w:cs="Arial"/>
          <w:kern w:val="0"/>
          <w:sz w:val="22"/>
          <w:szCs w:val="22"/>
        </w:rPr>
      </w:pPr>
      <w:r>
        <w:rPr>
          <w:rFonts w:ascii="Arial" w:hAnsi="Arial" w:cs="Arial"/>
          <w:kern w:val="0"/>
          <w:sz w:val="22"/>
          <w:szCs w:val="22"/>
        </w:rPr>
        <w:t>4.</w:t>
      </w:r>
      <w:r>
        <w:rPr>
          <w:rFonts w:ascii="Arial" w:hAnsi="Arial" w:cs="Arial"/>
          <w:kern w:val="0"/>
          <w:sz w:val="22"/>
          <w:szCs w:val="22"/>
        </w:rPr>
        <w:tab/>
        <w:t>Es wird klargestellt, dass bei einer Personenmehrheit auf Mieterseite kein Vertrag mit einer Wohngemeinschaft (als Gesellschaft bürgerlichen Rechts oder anderen Rechtsform) gewollt ist und zustande kommt. Daher haben die Mieter keinen Anspruch gegen den Vermieter auf Zustimmung zur Auswechselung der einzelnen Personen.</w:t>
      </w:r>
    </w:p>
    <w:p w14:paraId="598C117D"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6D87C638"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kern w:val="0"/>
          <w:sz w:val="22"/>
          <w:szCs w:val="22"/>
        </w:rPr>
      </w:pPr>
    </w:p>
    <w:p w14:paraId="0CCC3C12" w14:textId="77777777" w:rsidR="00AC38DC" w:rsidRDefault="00AC38DC">
      <w:pPr>
        <w:widowControl w:val="0"/>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15</w:t>
      </w:r>
      <w:r>
        <w:rPr>
          <w:rFonts w:ascii="Arial" w:hAnsi="Arial" w:cs="Arial"/>
          <w:b/>
          <w:bCs/>
          <w:kern w:val="0"/>
          <w:sz w:val="22"/>
          <w:szCs w:val="22"/>
        </w:rPr>
        <w:tab/>
        <w:t>Untervermietung</w:t>
      </w:r>
    </w:p>
    <w:p w14:paraId="12293D68"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kern w:val="0"/>
          <w:sz w:val="22"/>
          <w:szCs w:val="22"/>
        </w:rPr>
      </w:pPr>
    </w:p>
    <w:p w14:paraId="53258177" w14:textId="77777777" w:rsidR="00AC38DC" w:rsidRDefault="00AC38DC">
      <w:pPr>
        <w:widowControl w:val="0"/>
        <w:autoSpaceDE w:val="0"/>
        <w:autoSpaceDN w:val="0"/>
        <w:adjustRightInd w:val="0"/>
        <w:spacing w:after="0" w:line="240" w:lineRule="auto"/>
        <w:ind w:left="709" w:right="-7" w:hanging="360"/>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Der Mieter ist ohne die Erlaubnis des Vermieters nicht berechtigt, den Gebrauch der Mietsache einem Dritten zu überlassen, insbesondere sie weiter zu vermieten Zur Erlangung der Erlaubnis hat der Mieter neben der Anzahl der einziehenden Personen, den Namen, den Anschriften und den Geburtsdaten der einziehenden Personen auch das berechtigte Interesse an der Überlassung im Sinne des § 553 BGB und die Höhe der Untermiete mitzuteilen. Die Erlaubnis kann der Vermieter dann verweigern oder widerrufen, wenn ein berechtigtes Interesse nicht dargetan wurde, in der Person des Dritten ein wichtiger Grund vorliegt, der Wohnraum übermäßig belegt würde, ein Gewinn mit der Untervermietung erzielt würde oder dem Vermieter die Überlassung aus sonstigen Gründen nicht zugemutet werden kann. Der Mieter hat dem Vermieter den jeweils aktuellen Untermietvertrag unaufgefordert zur Kenntnis zu geben.</w:t>
      </w:r>
    </w:p>
    <w:p w14:paraId="60E4A565"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3EA9F480" w14:textId="77777777" w:rsidR="00AC38DC" w:rsidRDefault="00AC38DC">
      <w:pPr>
        <w:widowControl w:val="0"/>
        <w:autoSpaceDE w:val="0"/>
        <w:autoSpaceDN w:val="0"/>
        <w:adjustRightInd w:val="0"/>
        <w:spacing w:after="0" w:line="240" w:lineRule="auto"/>
        <w:ind w:left="709" w:right="-7" w:hanging="360"/>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 xml:space="preserve">Der Vermieter ist zur Erhebung eines angemessenen Untermietzuschlags berechtigt. </w:t>
      </w:r>
    </w:p>
    <w:p w14:paraId="1915A00E"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6DA9EC7C" w14:textId="77777777" w:rsidR="00AC38DC" w:rsidRDefault="00AC38DC">
      <w:pPr>
        <w:widowControl w:val="0"/>
        <w:autoSpaceDE w:val="0"/>
        <w:autoSpaceDN w:val="0"/>
        <w:adjustRightInd w:val="0"/>
        <w:spacing w:after="0" w:line="240" w:lineRule="auto"/>
        <w:ind w:left="709" w:right="-7" w:hanging="360"/>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 xml:space="preserve">Der Mieter tritt dem Vermieter schon jetzt für den Fall der Untervermietung die ihm gegen den Untermieter zustehenden Forderungen nebst Pfandrecht in Höhe der Mietforderungen </w:t>
      </w:r>
      <w:r>
        <w:rPr>
          <w:rFonts w:ascii="Arial" w:hAnsi="Arial" w:cs="Arial"/>
          <w:kern w:val="0"/>
          <w:sz w:val="22"/>
          <w:szCs w:val="22"/>
        </w:rPr>
        <w:lastRenderedPageBreak/>
        <w:t>des Vermieters zur Sicherheit ab. Der Vermieter nimmt die Abtretung an. Der Vermieter verpflichtet sich dazu, die Abtretung nur und erst dann offenzulegen, wenn sich der Mieter mit der Erfüllung seiner Verpflichtungen in Verzug befindet.</w:t>
      </w:r>
    </w:p>
    <w:p w14:paraId="2AE2421E" w14:textId="77777777" w:rsidR="00AC38DC" w:rsidRDefault="00AC38DC">
      <w:pPr>
        <w:widowControl w:val="0"/>
        <w:autoSpaceDE w:val="0"/>
        <w:autoSpaceDN w:val="0"/>
        <w:adjustRightInd w:val="0"/>
        <w:spacing w:after="0" w:line="240" w:lineRule="auto"/>
        <w:ind w:right="-7"/>
        <w:rPr>
          <w:rFonts w:ascii="Arial" w:hAnsi="Arial" w:cs="Arial"/>
          <w:kern w:val="0"/>
          <w:sz w:val="20"/>
          <w:szCs w:val="20"/>
        </w:rPr>
      </w:pPr>
    </w:p>
    <w:p w14:paraId="450F301F"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kern w:val="0"/>
          <w:sz w:val="22"/>
          <w:szCs w:val="22"/>
        </w:rPr>
      </w:pPr>
    </w:p>
    <w:p w14:paraId="72B5EA14" w14:textId="77777777" w:rsidR="00AC38DC" w:rsidRDefault="00AC38DC">
      <w:pPr>
        <w:widowControl w:val="0"/>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16</w:t>
      </w:r>
      <w:r>
        <w:rPr>
          <w:rFonts w:ascii="Arial" w:hAnsi="Arial" w:cs="Arial"/>
          <w:b/>
          <w:bCs/>
          <w:kern w:val="0"/>
          <w:sz w:val="22"/>
          <w:szCs w:val="22"/>
        </w:rPr>
        <w:tab/>
        <w:t>Ansprüche bei Ende des Mietverhältnisses; Verjährung</w:t>
      </w:r>
    </w:p>
    <w:p w14:paraId="47E1F2C8"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kern w:val="0"/>
          <w:sz w:val="22"/>
          <w:szCs w:val="22"/>
        </w:rPr>
      </w:pPr>
    </w:p>
    <w:p w14:paraId="422BC3B0" w14:textId="77777777" w:rsidR="00AC38DC" w:rsidRDefault="00AC38DC">
      <w:pPr>
        <w:widowControl w:val="0"/>
        <w:tabs>
          <w:tab w:val="left" w:pos="720"/>
        </w:tabs>
        <w:autoSpaceDE w:val="0"/>
        <w:autoSpaceDN w:val="0"/>
        <w:adjustRightInd w:val="0"/>
        <w:spacing w:after="0" w:line="240" w:lineRule="auto"/>
        <w:ind w:left="709" w:right="-7" w:hanging="363"/>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 xml:space="preserve">Das Zurücklassen von Gegenständen in der Mietsache nach Beendigung des Mietverhältnisses durch den Mieter gilt als Erklärung der Aufgabe des Eigentums und Besitzes an den Gegenständen, wenn der Mieter vom Vermieter zur Abgabe einer Eigentums- und Besitzaufgabeerklärung unter Fristsetzung von 2 Wochen und dem Hinweis auf die Rechtsfolge aufgefordert wurde und der Mieter der Eigentums- und Besitzaufgabe nicht widerspricht. </w:t>
      </w:r>
    </w:p>
    <w:p w14:paraId="23FF1965"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0C7E0519" w14:textId="77777777" w:rsidR="00AC38DC" w:rsidRDefault="00AC38DC">
      <w:pPr>
        <w:widowControl w:val="0"/>
        <w:tabs>
          <w:tab w:val="left" w:pos="720"/>
        </w:tabs>
        <w:autoSpaceDE w:val="0"/>
        <w:autoSpaceDN w:val="0"/>
        <w:adjustRightInd w:val="0"/>
        <w:spacing w:after="0" w:line="240" w:lineRule="auto"/>
        <w:ind w:left="709" w:right="-7" w:hanging="363"/>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Im Falle der Geltendmachung des Vermieterpfandrechts ist der Mieter verpflichtet, an der Trennung verwertbarer Pfandsachen von wertlosem Müll mitzuwirken.</w:t>
      </w:r>
    </w:p>
    <w:p w14:paraId="5996358C"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72910ECD" w14:textId="77777777" w:rsidR="00AC38DC" w:rsidRDefault="00AC38DC">
      <w:pPr>
        <w:widowControl w:val="0"/>
        <w:tabs>
          <w:tab w:val="left" w:pos="720"/>
        </w:tabs>
        <w:autoSpaceDE w:val="0"/>
        <w:autoSpaceDN w:val="0"/>
        <w:adjustRightInd w:val="0"/>
        <w:spacing w:after="0" w:line="240" w:lineRule="auto"/>
        <w:ind w:left="720" w:right="-7" w:hanging="363"/>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Ist der Mieter wegen Beschädigung der Mietsache schadensersatzpflichtig, verlangt der Vermieter schon jetzt statt der Herstellung den dazu erforderlichen Geldbetrag.</w:t>
      </w:r>
    </w:p>
    <w:p w14:paraId="41F1D199" w14:textId="77777777" w:rsidR="00AC38DC" w:rsidRDefault="00AC38DC">
      <w:pPr>
        <w:widowControl w:val="0"/>
        <w:autoSpaceDE w:val="0"/>
        <w:autoSpaceDN w:val="0"/>
        <w:adjustRightInd w:val="0"/>
        <w:spacing w:after="0" w:line="240" w:lineRule="auto"/>
        <w:ind w:left="708" w:right="-7"/>
        <w:rPr>
          <w:rFonts w:ascii="Arial" w:hAnsi="Arial" w:cs="Arial"/>
          <w:kern w:val="0"/>
          <w:sz w:val="22"/>
          <w:szCs w:val="22"/>
        </w:rPr>
      </w:pPr>
    </w:p>
    <w:p w14:paraId="7502AF79" w14:textId="77777777" w:rsidR="00AC38DC" w:rsidRDefault="00AC38DC">
      <w:pPr>
        <w:widowControl w:val="0"/>
        <w:tabs>
          <w:tab w:val="left" w:pos="720"/>
        </w:tabs>
        <w:autoSpaceDE w:val="0"/>
        <w:autoSpaceDN w:val="0"/>
        <w:adjustRightInd w:val="0"/>
        <w:spacing w:after="0" w:line="240" w:lineRule="auto"/>
        <w:ind w:left="720" w:right="-7" w:hanging="363"/>
        <w:rPr>
          <w:rFonts w:ascii="Arial" w:hAnsi="Arial" w:cs="Arial"/>
          <w:kern w:val="0"/>
          <w:sz w:val="22"/>
          <w:szCs w:val="22"/>
        </w:rPr>
      </w:pPr>
      <w:r>
        <w:rPr>
          <w:rFonts w:ascii="Arial" w:hAnsi="Arial" w:cs="Arial"/>
          <w:kern w:val="0"/>
          <w:sz w:val="22"/>
          <w:szCs w:val="22"/>
        </w:rPr>
        <w:t>4.</w:t>
      </w:r>
      <w:r>
        <w:rPr>
          <w:rFonts w:ascii="Arial" w:hAnsi="Arial" w:cs="Arial"/>
          <w:kern w:val="0"/>
          <w:sz w:val="22"/>
          <w:szCs w:val="22"/>
        </w:rPr>
        <w:tab/>
        <w:t xml:space="preserve">Es gelten die gesetzlichen Bestimmungen zur Verjährung. Zusätzlich wird Folgendes vereinbart: Teilt der Mieter dem Vermieter seine Verzugsanschrift nicht oder nicht zutreffend mit und kann der Vermieter diese auch nicht innerhalb von sechs Monaten nach Rückgabe der Wohnung durch eine Anfrage beim zuständigen Einwohnermeldeamt ermitteln, ist die Verjährung </w:t>
      </w:r>
      <w:proofErr w:type="gramStart"/>
      <w:r>
        <w:rPr>
          <w:rFonts w:ascii="Arial" w:hAnsi="Arial" w:cs="Arial"/>
          <w:kern w:val="0"/>
          <w:sz w:val="22"/>
          <w:szCs w:val="22"/>
        </w:rPr>
        <w:t>solange</w:t>
      </w:r>
      <w:proofErr w:type="gramEnd"/>
      <w:r>
        <w:rPr>
          <w:rFonts w:ascii="Arial" w:hAnsi="Arial" w:cs="Arial"/>
          <w:kern w:val="0"/>
          <w:sz w:val="22"/>
          <w:szCs w:val="22"/>
        </w:rPr>
        <w:t xml:space="preserve"> gehemmt, bis die Verzugsanschrift ermittelt wird. Das bedeutet, dass der Zeitraum, während dessen der Vermieter die Adresse des Mieters nicht in Erfahrung bringen kann, in die Verjährungsfrist nicht mit eingerechnet wird. Der Vermieter ist zur Aufrechterhaltung der Hemmung verpflichtet, die Einwohnermeldeamtsanfrage alle 12 Monate zu wiederholen. Die Dauer der Hemmung beträgt maximal fünf Jahre.</w:t>
      </w:r>
    </w:p>
    <w:p w14:paraId="0312AD72"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kern w:val="0"/>
          <w:sz w:val="22"/>
          <w:szCs w:val="22"/>
        </w:rPr>
      </w:pPr>
    </w:p>
    <w:p w14:paraId="7E94A4E2"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kern w:val="0"/>
          <w:sz w:val="22"/>
          <w:szCs w:val="22"/>
        </w:rPr>
      </w:pPr>
    </w:p>
    <w:p w14:paraId="27867455" w14:textId="77777777" w:rsidR="00AC38DC" w:rsidRDefault="00AC38DC">
      <w:pPr>
        <w:widowControl w:val="0"/>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17</w:t>
      </w:r>
      <w:r>
        <w:rPr>
          <w:rFonts w:ascii="Arial" w:hAnsi="Arial" w:cs="Arial"/>
          <w:b/>
          <w:bCs/>
          <w:kern w:val="0"/>
          <w:sz w:val="22"/>
          <w:szCs w:val="22"/>
        </w:rPr>
        <w:tab/>
        <w:t>Hausverwaltung, Vollmacht</w:t>
      </w:r>
    </w:p>
    <w:p w14:paraId="6C299F71"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kern w:val="0"/>
          <w:sz w:val="22"/>
          <w:szCs w:val="22"/>
        </w:rPr>
      </w:pPr>
    </w:p>
    <w:p w14:paraId="13D6A598"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Sollte eine Hausverwaltung mit der Sondereigentumsverwaltung der Wohnung beauftragt sein, sind sich die Parteien darüber einig, dass diese Hausverwaltung berechtigt ist, sämtliche Willenserklärungen für den Vermieter abzugeben und in Empfang zu nehmen. Dies bezieht sich insbesondere auf Mieterhöhungen, Kündigungen und Abmahnungen. Die Vollmacht kann widerrufen werden.</w:t>
      </w:r>
    </w:p>
    <w:p w14:paraId="2C9B6F25"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kern w:val="0"/>
          <w:sz w:val="22"/>
          <w:szCs w:val="22"/>
        </w:rPr>
      </w:pPr>
    </w:p>
    <w:p w14:paraId="62039763" w14:textId="77777777" w:rsidR="00AC38DC" w:rsidRDefault="00AC38DC">
      <w:pPr>
        <w:widowControl w:val="0"/>
        <w:tabs>
          <w:tab w:val="left" w:pos="567"/>
        </w:tabs>
        <w:autoSpaceDE w:val="0"/>
        <w:autoSpaceDN w:val="0"/>
        <w:adjustRightInd w:val="0"/>
        <w:spacing w:after="0" w:line="240" w:lineRule="auto"/>
        <w:ind w:right="-7"/>
        <w:rPr>
          <w:rFonts w:ascii="Arial" w:hAnsi="Arial" w:cs="Arial"/>
          <w:b/>
          <w:bCs/>
          <w:kern w:val="0"/>
          <w:sz w:val="22"/>
          <w:szCs w:val="22"/>
        </w:rPr>
      </w:pPr>
    </w:p>
    <w:p w14:paraId="3ED38C9A" w14:textId="77777777" w:rsidR="00AC38DC" w:rsidRDefault="00AC38DC">
      <w:pPr>
        <w:widowControl w:val="0"/>
        <w:tabs>
          <w:tab w:val="left" w:pos="340"/>
          <w:tab w:val="left" w:pos="567"/>
        </w:tabs>
        <w:autoSpaceDE w:val="0"/>
        <w:autoSpaceDN w:val="0"/>
        <w:adjustRightInd w:val="0"/>
        <w:spacing w:after="0" w:line="240" w:lineRule="auto"/>
        <w:ind w:left="340" w:right="-7" w:hanging="340"/>
        <w:rPr>
          <w:rFonts w:ascii="Arial" w:hAnsi="Arial" w:cs="Arial"/>
          <w:b/>
          <w:bCs/>
          <w:kern w:val="0"/>
          <w:sz w:val="22"/>
          <w:szCs w:val="22"/>
        </w:rPr>
      </w:pPr>
      <w:r>
        <w:rPr>
          <w:rFonts w:ascii="Arial" w:hAnsi="Arial" w:cs="Arial"/>
          <w:b/>
          <w:bCs/>
          <w:kern w:val="0"/>
          <w:sz w:val="22"/>
          <w:szCs w:val="22"/>
        </w:rPr>
        <w:t>§ 18</w:t>
      </w:r>
      <w:r>
        <w:rPr>
          <w:rFonts w:ascii="Arial" w:hAnsi="Arial" w:cs="Arial"/>
          <w:b/>
          <w:bCs/>
          <w:kern w:val="0"/>
          <w:sz w:val="22"/>
          <w:szCs w:val="22"/>
        </w:rPr>
        <w:tab/>
        <w:t xml:space="preserve">Sonstige Vereinbarungen </w:t>
      </w:r>
    </w:p>
    <w:p w14:paraId="54C5CF67"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rPr>
      </w:pPr>
    </w:p>
    <w:p w14:paraId="43B28BFE" w14:textId="77777777" w:rsidR="00AC38DC" w:rsidRDefault="00AC38DC">
      <w:pPr>
        <w:widowControl w:val="0"/>
        <w:tabs>
          <w:tab w:val="left" w:pos="720"/>
        </w:tabs>
        <w:autoSpaceDE w:val="0"/>
        <w:autoSpaceDN w:val="0"/>
        <w:adjustRightInd w:val="0"/>
        <w:spacing w:after="0" w:line="240" w:lineRule="auto"/>
        <w:ind w:left="709" w:right="-7" w:hanging="363"/>
        <w:rPr>
          <w:rFonts w:ascii="Arial" w:hAnsi="Arial" w:cs="Arial"/>
          <w:kern w:val="0"/>
          <w:sz w:val="22"/>
          <w:szCs w:val="22"/>
        </w:rPr>
      </w:pPr>
      <w:r>
        <w:rPr>
          <w:rFonts w:ascii="Arial" w:hAnsi="Arial" w:cs="Arial"/>
          <w:kern w:val="0"/>
          <w:sz w:val="22"/>
          <w:szCs w:val="22"/>
        </w:rPr>
        <w:t>1.</w:t>
      </w:r>
      <w:r>
        <w:rPr>
          <w:rFonts w:ascii="Arial" w:hAnsi="Arial" w:cs="Arial"/>
          <w:kern w:val="0"/>
          <w:sz w:val="22"/>
          <w:szCs w:val="22"/>
        </w:rPr>
        <w:tab/>
        <w:t>Wird/Ist zwischen den Vertragsparteien ein Mietverhältnis über einen Kraftfahrzeugstellplatz abgeschlossen, entsteht hierdurch keine Kopplung zwischen dem Wohnungsmietvertrag und dem Stellplatzmietvertrag. Teilkündigungen sind zulässig.</w:t>
      </w:r>
    </w:p>
    <w:p w14:paraId="33B1667E"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37B5B3BC" w14:textId="77777777" w:rsidR="00AC38DC" w:rsidRDefault="00AC38DC">
      <w:pPr>
        <w:widowControl w:val="0"/>
        <w:tabs>
          <w:tab w:val="left" w:pos="720"/>
        </w:tabs>
        <w:autoSpaceDE w:val="0"/>
        <w:autoSpaceDN w:val="0"/>
        <w:adjustRightInd w:val="0"/>
        <w:spacing w:after="0" w:line="240" w:lineRule="auto"/>
        <w:ind w:left="709" w:right="-7" w:hanging="363"/>
        <w:rPr>
          <w:rFonts w:ascii="Arial" w:hAnsi="Arial" w:cs="Arial"/>
          <w:kern w:val="0"/>
          <w:sz w:val="22"/>
          <w:szCs w:val="22"/>
        </w:rPr>
      </w:pPr>
      <w:r>
        <w:rPr>
          <w:rFonts w:ascii="Arial" w:hAnsi="Arial" w:cs="Arial"/>
          <w:kern w:val="0"/>
          <w:sz w:val="22"/>
          <w:szCs w:val="22"/>
        </w:rPr>
        <w:t>2.</w:t>
      </w:r>
      <w:r>
        <w:rPr>
          <w:rFonts w:ascii="Arial" w:hAnsi="Arial" w:cs="Arial"/>
          <w:kern w:val="0"/>
          <w:sz w:val="22"/>
          <w:szCs w:val="22"/>
        </w:rPr>
        <w:tab/>
        <w:t>Es ist nicht gestattet, auf Gemeinschaftsflächen im Haus – insbesondere im Treppenhaus und dem Hausflur – zu rauchen.</w:t>
      </w:r>
    </w:p>
    <w:p w14:paraId="50BD0378" w14:textId="77777777" w:rsidR="00AC38DC" w:rsidRDefault="00AC38DC">
      <w:pPr>
        <w:widowControl w:val="0"/>
        <w:autoSpaceDE w:val="0"/>
        <w:autoSpaceDN w:val="0"/>
        <w:adjustRightInd w:val="0"/>
        <w:spacing w:after="0" w:line="240" w:lineRule="auto"/>
        <w:ind w:left="708" w:right="-7"/>
        <w:rPr>
          <w:rFonts w:ascii="Arial" w:hAnsi="Arial" w:cs="Arial"/>
          <w:kern w:val="0"/>
          <w:sz w:val="22"/>
          <w:szCs w:val="22"/>
        </w:rPr>
      </w:pPr>
    </w:p>
    <w:p w14:paraId="7E3AFA11" w14:textId="77777777" w:rsidR="00AC38DC" w:rsidRDefault="00AC38DC">
      <w:pPr>
        <w:widowControl w:val="0"/>
        <w:tabs>
          <w:tab w:val="left" w:pos="720"/>
        </w:tabs>
        <w:autoSpaceDE w:val="0"/>
        <w:autoSpaceDN w:val="0"/>
        <w:adjustRightInd w:val="0"/>
        <w:spacing w:after="0" w:line="240" w:lineRule="auto"/>
        <w:ind w:left="709" w:right="-7" w:hanging="363"/>
        <w:rPr>
          <w:rFonts w:ascii="Arial" w:hAnsi="Arial" w:cs="Arial"/>
          <w:kern w:val="0"/>
          <w:sz w:val="22"/>
          <w:szCs w:val="22"/>
        </w:rPr>
      </w:pPr>
      <w:r>
        <w:rPr>
          <w:rFonts w:ascii="Arial" w:hAnsi="Arial" w:cs="Arial"/>
          <w:kern w:val="0"/>
          <w:sz w:val="22"/>
          <w:szCs w:val="22"/>
        </w:rPr>
        <w:t>3.</w:t>
      </w:r>
      <w:r>
        <w:rPr>
          <w:rFonts w:ascii="Arial" w:hAnsi="Arial" w:cs="Arial"/>
          <w:kern w:val="0"/>
          <w:sz w:val="22"/>
          <w:szCs w:val="22"/>
        </w:rPr>
        <w:tab/>
        <w:t>Es ist untersagt, auf dem Grundstück des Wohnhauses und in dessen unmittelbarer Nähe Tauben zu füttern.</w:t>
      </w:r>
    </w:p>
    <w:p w14:paraId="37985876" w14:textId="77777777" w:rsidR="00AC38DC" w:rsidRDefault="00AC38DC">
      <w:pPr>
        <w:widowControl w:val="0"/>
        <w:autoSpaceDE w:val="0"/>
        <w:autoSpaceDN w:val="0"/>
        <w:adjustRightInd w:val="0"/>
        <w:spacing w:after="0" w:line="240" w:lineRule="auto"/>
        <w:ind w:left="708" w:right="-7"/>
        <w:rPr>
          <w:rFonts w:ascii="Arial" w:hAnsi="Arial" w:cs="Arial"/>
          <w:kern w:val="0"/>
          <w:sz w:val="22"/>
          <w:szCs w:val="22"/>
        </w:rPr>
      </w:pPr>
    </w:p>
    <w:p w14:paraId="6A866B20" w14:textId="77777777" w:rsidR="00AC38DC" w:rsidRDefault="00AC38DC">
      <w:pPr>
        <w:widowControl w:val="0"/>
        <w:tabs>
          <w:tab w:val="left" w:pos="720"/>
        </w:tabs>
        <w:autoSpaceDE w:val="0"/>
        <w:autoSpaceDN w:val="0"/>
        <w:adjustRightInd w:val="0"/>
        <w:spacing w:after="0" w:line="240" w:lineRule="auto"/>
        <w:ind w:left="709" w:right="-7" w:hanging="363"/>
        <w:rPr>
          <w:rFonts w:ascii="Arial" w:hAnsi="Arial" w:cs="Arial"/>
          <w:kern w:val="0"/>
          <w:sz w:val="22"/>
          <w:szCs w:val="22"/>
        </w:rPr>
      </w:pPr>
      <w:r>
        <w:rPr>
          <w:rFonts w:ascii="Arial" w:hAnsi="Arial" w:cs="Arial"/>
          <w:kern w:val="0"/>
          <w:sz w:val="22"/>
          <w:szCs w:val="22"/>
        </w:rPr>
        <w:t>4.</w:t>
      </w:r>
      <w:r>
        <w:rPr>
          <w:rFonts w:ascii="Arial" w:hAnsi="Arial" w:cs="Arial"/>
          <w:kern w:val="0"/>
          <w:sz w:val="22"/>
          <w:szCs w:val="22"/>
        </w:rPr>
        <w:tab/>
        <w:t>Die Parteien sind sich darüber einig, dass Gemeinschaftsflächen, deren Gestaltung und deren Nutzung jederzeit durch den Vermieter geändert werden kann.</w:t>
      </w:r>
    </w:p>
    <w:p w14:paraId="41C896AC"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47491B7A" w14:textId="77777777" w:rsidR="00AC38DC" w:rsidRDefault="00AC38DC">
      <w:pPr>
        <w:widowControl w:val="0"/>
        <w:tabs>
          <w:tab w:val="left" w:pos="720"/>
        </w:tabs>
        <w:autoSpaceDE w:val="0"/>
        <w:autoSpaceDN w:val="0"/>
        <w:adjustRightInd w:val="0"/>
        <w:spacing w:after="0" w:line="240" w:lineRule="auto"/>
        <w:ind w:left="720" w:right="-7" w:hanging="363"/>
        <w:rPr>
          <w:rFonts w:ascii="Arial" w:hAnsi="Arial" w:cs="Arial"/>
          <w:kern w:val="0"/>
          <w:sz w:val="22"/>
          <w:szCs w:val="22"/>
        </w:rPr>
      </w:pPr>
      <w:r>
        <w:rPr>
          <w:rFonts w:ascii="Arial" w:hAnsi="Arial" w:cs="Arial"/>
          <w:kern w:val="0"/>
          <w:sz w:val="22"/>
          <w:szCs w:val="22"/>
        </w:rPr>
        <w:t>5.</w:t>
      </w:r>
      <w:r>
        <w:rPr>
          <w:rFonts w:ascii="Arial" w:hAnsi="Arial" w:cs="Arial"/>
          <w:kern w:val="0"/>
          <w:sz w:val="22"/>
          <w:szCs w:val="22"/>
        </w:rPr>
        <w:tab/>
        <w:t xml:space="preserve">Kleintiere, wie Vögel, Zierfische, Hamster, Schildkröten und vergleichbare Tiere darf der Mieter ohne Einwilligung des Vermieters im haushaltsüblichen Umfang halten, soweit nach </w:t>
      </w:r>
      <w:r>
        <w:rPr>
          <w:rFonts w:ascii="Arial" w:hAnsi="Arial" w:cs="Arial"/>
          <w:kern w:val="0"/>
          <w:sz w:val="22"/>
          <w:szCs w:val="22"/>
        </w:rPr>
        <w:lastRenderedPageBreak/>
        <w:t>Anzahl, Art und Unterbringung der Tiere eine Belästigung von Hausbewohnern und Nachbarn sowie Beeinträchtigungen der Mietsache nicht zu erwarten sind. Jede andere Tierhaltung, insbesondere die Haltung von Hunden, bedarf der vorherigen Genehmigung des Vermieters. Diese Genehmigung kann aus wichtigem Grund versagt bzw. widerrufen werden. Im Falle der Hundehaltung liegt ein solcher wichtiger Grund insbesondere vor, wenn für den Hund keine Haftpflichtversicherung abgeschlossen wurde.</w:t>
      </w:r>
    </w:p>
    <w:p w14:paraId="5AAFECBD"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2A19EB33" w14:textId="77777777" w:rsidR="00AC38DC" w:rsidRDefault="00AC38DC">
      <w:pPr>
        <w:widowControl w:val="0"/>
        <w:tabs>
          <w:tab w:val="left" w:pos="720"/>
        </w:tabs>
        <w:autoSpaceDE w:val="0"/>
        <w:autoSpaceDN w:val="0"/>
        <w:adjustRightInd w:val="0"/>
        <w:spacing w:after="0" w:line="240" w:lineRule="auto"/>
        <w:ind w:left="709" w:right="-7" w:hanging="363"/>
        <w:rPr>
          <w:rFonts w:ascii="Arial" w:hAnsi="Arial" w:cs="Arial"/>
          <w:kern w:val="0"/>
          <w:sz w:val="22"/>
          <w:szCs w:val="22"/>
        </w:rPr>
      </w:pPr>
      <w:r>
        <w:rPr>
          <w:rFonts w:ascii="Arial" w:hAnsi="Arial" w:cs="Arial"/>
          <w:kern w:val="0"/>
          <w:sz w:val="22"/>
          <w:szCs w:val="22"/>
        </w:rPr>
        <w:t>6.</w:t>
      </w:r>
      <w:r>
        <w:rPr>
          <w:rFonts w:ascii="Arial" w:hAnsi="Arial" w:cs="Arial"/>
          <w:kern w:val="0"/>
          <w:sz w:val="22"/>
          <w:szCs w:val="22"/>
        </w:rPr>
        <w:tab/>
        <w:t>Der Mieter verpflichtet sich, sich unverzüglich bei einem Stromanbieter anzumelden. Der Mieter wird darauf hingewiesen, dass – sollte er sich nicht bei einem Stromanbieter anmelden – durch die Nutzung der Stromversorgung in der Wohnung ein Vertrag mit dem Grundversorger zu Stande kommt. Sollte der Mieter der Pflicht nach Satz 1 nicht oder fehlerhaft nachkommen, hat er dem Vermieter daraus entstehende Schäden zu ersetzen oder Auslagen zu erstatten.</w:t>
      </w:r>
    </w:p>
    <w:p w14:paraId="3F60C384" w14:textId="77777777" w:rsidR="00AC38DC" w:rsidRDefault="00AC38DC">
      <w:pPr>
        <w:widowControl w:val="0"/>
        <w:autoSpaceDE w:val="0"/>
        <w:autoSpaceDN w:val="0"/>
        <w:adjustRightInd w:val="0"/>
        <w:spacing w:after="0" w:line="240" w:lineRule="auto"/>
        <w:ind w:left="708" w:right="-7"/>
        <w:rPr>
          <w:rFonts w:ascii="Arial" w:hAnsi="Arial" w:cs="Arial"/>
          <w:kern w:val="0"/>
          <w:sz w:val="22"/>
          <w:szCs w:val="22"/>
        </w:rPr>
      </w:pPr>
    </w:p>
    <w:p w14:paraId="7E397D6F" w14:textId="77777777" w:rsidR="00AC38DC" w:rsidRDefault="00AC38DC">
      <w:pPr>
        <w:widowControl w:val="0"/>
        <w:tabs>
          <w:tab w:val="left" w:pos="720"/>
        </w:tabs>
        <w:autoSpaceDE w:val="0"/>
        <w:autoSpaceDN w:val="0"/>
        <w:adjustRightInd w:val="0"/>
        <w:spacing w:after="0" w:line="240" w:lineRule="auto"/>
        <w:ind w:left="709" w:right="-7" w:hanging="363"/>
        <w:rPr>
          <w:rFonts w:ascii="Arial" w:hAnsi="Arial" w:cs="Arial"/>
          <w:kern w:val="0"/>
          <w:sz w:val="22"/>
          <w:szCs w:val="22"/>
        </w:rPr>
      </w:pPr>
      <w:r>
        <w:rPr>
          <w:rFonts w:ascii="Arial" w:hAnsi="Arial" w:cs="Arial"/>
          <w:kern w:val="0"/>
          <w:sz w:val="22"/>
          <w:szCs w:val="22"/>
        </w:rPr>
        <w:t>7.</w:t>
      </w:r>
      <w:r>
        <w:rPr>
          <w:rFonts w:ascii="Arial" w:hAnsi="Arial" w:cs="Arial"/>
          <w:kern w:val="0"/>
          <w:sz w:val="22"/>
          <w:szCs w:val="22"/>
        </w:rPr>
        <w:tab/>
        <w:t>Der Mieter wird darauf hingewiesen, dass beim Aufstellen von Möbeln an Außenwänden ein Abstand zur Luftzirkulation eingehalten werden sollte, um Feuchtigkeits- und Schimmelschäden zu vermeiden. Der Mieter verpflichtet sich, regelmäßig – Anfang eines jeden Kalenderjahres - zu überprüfen, ob die Luftzirkulation ausreichend ist.</w:t>
      </w:r>
    </w:p>
    <w:p w14:paraId="7E8E0D65"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2AA4E87C" w14:textId="77777777" w:rsidR="00AC38DC" w:rsidRDefault="00AC38DC">
      <w:pPr>
        <w:widowControl w:val="0"/>
        <w:tabs>
          <w:tab w:val="left" w:pos="720"/>
        </w:tabs>
        <w:autoSpaceDE w:val="0"/>
        <w:autoSpaceDN w:val="0"/>
        <w:adjustRightInd w:val="0"/>
        <w:spacing w:after="0" w:line="240" w:lineRule="auto"/>
        <w:ind w:left="720" w:right="-7" w:hanging="363"/>
        <w:rPr>
          <w:rFonts w:ascii="Arial" w:hAnsi="Arial" w:cs="Arial"/>
          <w:kern w:val="0"/>
          <w:sz w:val="22"/>
          <w:szCs w:val="22"/>
        </w:rPr>
      </w:pPr>
      <w:r>
        <w:rPr>
          <w:rFonts w:ascii="Arial" w:hAnsi="Arial" w:cs="Arial"/>
          <w:kern w:val="0"/>
          <w:sz w:val="22"/>
          <w:szCs w:val="22"/>
        </w:rPr>
        <w:t>8.</w:t>
      </w:r>
      <w:r>
        <w:rPr>
          <w:rFonts w:ascii="Arial" w:hAnsi="Arial" w:cs="Arial"/>
          <w:kern w:val="0"/>
          <w:sz w:val="22"/>
          <w:szCs w:val="22"/>
        </w:rPr>
        <w:tab/>
        <w:t>Der Mieter wird darauf hingewiesen, dass die Wohnung in einem ordnungsgemäßen Zustand zurückzugeben ist. Diese Verpflichtung umfasst insbesondere die besenreine Rückgabe der Mietsache.</w:t>
      </w:r>
    </w:p>
    <w:p w14:paraId="13779C37"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p>
    <w:p w14:paraId="6EB0A22D" w14:textId="77777777" w:rsidR="00AC38DC" w:rsidRDefault="00AC38DC">
      <w:pPr>
        <w:widowControl w:val="0"/>
        <w:tabs>
          <w:tab w:val="left" w:pos="720"/>
        </w:tabs>
        <w:autoSpaceDE w:val="0"/>
        <w:autoSpaceDN w:val="0"/>
        <w:adjustRightInd w:val="0"/>
        <w:spacing w:after="0" w:line="240" w:lineRule="auto"/>
        <w:ind w:left="720" w:right="-7" w:hanging="363"/>
        <w:rPr>
          <w:rFonts w:ascii="Arial" w:hAnsi="Arial" w:cs="Arial"/>
          <w:kern w:val="0"/>
          <w:sz w:val="22"/>
          <w:szCs w:val="22"/>
        </w:rPr>
      </w:pPr>
      <w:r>
        <w:rPr>
          <w:rFonts w:ascii="Arial" w:hAnsi="Arial" w:cs="Arial"/>
          <w:kern w:val="0"/>
          <w:sz w:val="22"/>
          <w:szCs w:val="22"/>
        </w:rPr>
        <w:t>9.</w:t>
      </w:r>
      <w:r>
        <w:rPr>
          <w:rFonts w:ascii="Arial" w:hAnsi="Arial" w:cs="Arial"/>
          <w:kern w:val="0"/>
          <w:sz w:val="22"/>
          <w:szCs w:val="22"/>
        </w:rPr>
        <w:tab/>
        <w:t xml:space="preserve">Zur Gewährleistung des Gemeinschaftslebens im Haus und für die Benutzung der Gemeinschaftsanlagen gilt die als Anlage beigefügte Hausordnung. Der Mieter erkennt die Hausordnung als Bestandteil dieses Mietvertrags an. Der Vermieter ist berechtigt, die Hausordnung nach billigem Ermessen (§ 315 BGB) aus wichtigem Grund in für den Mieter </w:t>
      </w:r>
      <w:proofErr w:type="gramStart"/>
      <w:r>
        <w:rPr>
          <w:rFonts w:ascii="Arial" w:hAnsi="Arial" w:cs="Arial"/>
          <w:kern w:val="0"/>
          <w:sz w:val="22"/>
          <w:szCs w:val="22"/>
        </w:rPr>
        <w:t>zumutbarer Weise</w:t>
      </w:r>
      <w:proofErr w:type="gramEnd"/>
      <w:r>
        <w:rPr>
          <w:rFonts w:ascii="Arial" w:hAnsi="Arial" w:cs="Arial"/>
          <w:kern w:val="0"/>
          <w:sz w:val="22"/>
          <w:szCs w:val="22"/>
        </w:rPr>
        <w:t xml:space="preserve"> zu ändern, insbesondere aufgrund von Änderungen der bestehenden Rechtsnormen, nach einer Änderung der Hausordnung durch Beschluss oder Vereinbarung der Wohnungseigentümergemeinschaft oder aus öffentlich-rechtlichen Vorgaben. Der Mieter wird über Änderungen der Hausordnung in Textform informiert. Änderungen der Hausordnung werden am Tag nach der Information wirksam und bindend.</w:t>
      </w:r>
    </w:p>
    <w:p w14:paraId="094A7B08"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095E9DED" w14:textId="77777777" w:rsidR="00AC38DC" w:rsidRDefault="00AC38DC">
      <w:pPr>
        <w:widowControl w:val="0"/>
        <w:tabs>
          <w:tab w:val="left" w:pos="720"/>
        </w:tabs>
        <w:autoSpaceDE w:val="0"/>
        <w:autoSpaceDN w:val="0"/>
        <w:adjustRightInd w:val="0"/>
        <w:spacing w:after="0" w:line="240" w:lineRule="auto"/>
        <w:ind w:left="709" w:right="-7" w:hanging="363"/>
        <w:rPr>
          <w:rFonts w:ascii="Arial" w:hAnsi="Arial" w:cs="Arial"/>
          <w:kern w:val="0"/>
          <w:sz w:val="22"/>
          <w:szCs w:val="22"/>
        </w:rPr>
      </w:pPr>
      <w:r>
        <w:rPr>
          <w:rFonts w:ascii="Arial" w:hAnsi="Arial" w:cs="Arial"/>
          <w:kern w:val="0"/>
          <w:sz w:val="22"/>
          <w:szCs w:val="22"/>
        </w:rPr>
        <w:t>10.</w:t>
      </w:r>
      <w:r>
        <w:rPr>
          <w:rFonts w:ascii="Arial" w:hAnsi="Arial" w:cs="Arial"/>
          <w:kern w:val="0"/>
          <w:sz w:val="22"/>
          <w:szCs w:val="22"/>
        </w:rPr>
        <w:tab/>
        <w:t xml:space="preserve">Diesem Mietvertrag sind folgende </w:t>
      </w:r>
      <w:r>
        <w:rPr>
          <w:rFonts w:ascii="Arial" w:hAnsi="Arial" w:cs="Arial"/>
          <w:b/>
          <w:bCs/>
          <w:kern w:val="0"/>
          <w:sz w:val="22"/>
          <w:szCs w:val="22"/>
        </w:rPr>
        <w:t>Anlagen</w:t>
      </w:r>
      <w:r>
        <w:rPr>
          <w:rFonts w:ascii="Arial" w:hAnsi="Arial" w:cs="Arial"/>
          <w:kern w:val="0"/>
          <w:sz w:val="22"/>
          <w:szCs w:val="22"/>
        </w:rPr>
        <w:t xml:space="preserve"> beigefügt, die Bestandteil des Vertrages sind:</w:t>
      </w:r>
    </w:p>
    <w:p w14:paraId="0DDD5389"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7EDA585A" w14:textId="77777777" w:rsidR="00AC38DC" w:rsidRDefault="00AC38DC">
      <w:pPr>
        <w:widowControl w:val="0"/>
        <w:autoSpaceDE w:val="0"/>
        <w:autoSpaceDN w:val="0"/>
        <w:adjustRightInd w:val="0"/>
        <w:spacing w:after="0" w:line="240" w:lineRule="auto"/>
        <w:ind w:left="1276" w:right="-7" w:hanging="425"/>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Energieausweis</w:t>
      </w:r>
    </w:p>
    <w:p w14:paraId="197C6DA2" w14:textId="77777777" w:rsidR="00AC38DC" w:rsidRDefault="00AC38DC">
      <w:pPr>
        <w:widowControl w:val="0"/>
        <w:autoSpaceDE w:val="0"/>
        <w:autoSpaceDN w:val="0"/>
        <w:adjustRightInd w:val="0"/>
        <w:spacing w:after="0" w:line="240" w:lineRule="auto"/>
        <w:ind w:left="1276" w:right="-7" w:hanging="425"/>
        <w:rPr>
          <w:rFonts w:ascii="Arial" w:hAnsi="Arial" w:cs="Arial"/>
          <w:color w:val="FF0000"/>
          <w:kern w:val="0"/>
          <w:sz w:val="22"/>
          <w:szCs w:val="22"/>
        </w:rPr>
      </w:pPr>
      <w:r>
        <w:rPr>
          <w:rFonts w:ascii="Arial" w:hAnsi="Arial" w:cs="Arial"/>
          <w:color w:val="FF0000"/>
          <w:kern w:val="0"/>
          <w:sz w:val="22"/>
          <w:szCs w:val="22"/>
        </w:rPr>
        <w:t>-</w:t>
      </w:r>
      <w:r>
        <w:rPr>
          <w:rFonts w:ascii="Arial" w:hAnsi="Arial" w:cs="Arial"/>
          <w:color w:val="FF0000"/>
          <w:kern w:val="0"/>
          <w:sz w:val="22"/>
          <w:szCs w:val="22"/>
        </w:rPr>
        <w:tab/>
        <w:t>Auskunft nach § 556g Abs. 1a BGB</w:t>
      </w:r>
    </w:p>
    <w:p w14:paraId="558699C5" w14:textId="77777777" w:rsidR="00AC38DC" w:rsidRDefault="00AC38DC">
      <w:pPr>
        <w:widowControl w:val="0"/>
        <w:autoSpaceDE w:val="0"/>
        <w:autoSpaceDN w:val="0"/>
        <w:adjustRightInd w:val="0"/>
        <w:spacing w:after="0" w:line="240" w:lineRule="auto"/>
        <w:ind w:left="1276" w:right="-7" w:hanging="425"/>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Merkblatt zum Heizen und Lüften</w:t>
      </w:r>
    </w:p>
    <w:p w14:paraId="27C60411" w14:textId="77777777" w:rsidR="00AC38DC" w:rsidRDefault="00AC38DC">
      <w:pPr>
        <w:widowControl w:val="0"/>
        <w:autoSpaceDE w:val="0"/>
        <w:autoSpaceDN w:val="0"/>
        <w:adjustRightInd w:val="0"/>
        <w:spacing w:after="0" w:line="240" w:lineRule="auto"/>
        <w:ind w:left="1276" w:right="-7" w:hanging="425"/>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Hausordnung</w:t>
      </w:r>
    </w:p>
    <w:p w14:paraId="7296D06C" w14:textId="77777777" w:rsidR="00AC38DC" w:rsidRDefault="00AC38DC">
      <w:pPr>
        <w:widowControl w:val="0"/>
        <w:autoSpaceDE w:val="0"/>
        <w:autoSpaceDN w:val="0"/>
        <w:adjustRightInd w:val="0"/>
        <w:spacing w:after="0" w:line="240" w:lineRule="auto"/>
        <w:ind w:left="1276" w:right="-7" w:hanging="425"/>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Einzugsermächtigung / SEPA-Lastschrift</w:t>
      </w:r>
    </w:p>
    <w:p w14:paraId="1EC6ADAE" w14:textId="77777777" w:rsidR="00AC38DC" w:rsidRDefault="00AC38DC">
      <w:pPr>
        <w:widowControl w:val="0"/>
        <w:autoSpaceDE w:val="0"/>
        <w:autoSpaceDN w:val="0"/>
        <w:adjustRightInd w:val="0"/>
        <w:spacing w:after="0" w:line="240" w:lineRule="auto"/>
        <w:ind w:left="1276" w:right="-7" w:hanging="425"/>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(z.B. Pflegeanleitung für die Fußböden)</w:t>
      </w:r>
    </w:p>
    <w:p w14:paraId="4701BC02" w14:textId="77777777" w:rsidR="00AC38DC" w:rsidRDefault="00AC38DC">
      <w:pPr>
        <w:widowControl w:val="0"/>
        <w:autoSpaceDE w:val="0"/>
        <w:autoSpaceDN w:val="0"/>
        <w:adjustRightInd w:val="0"/>
        <w:spacing w:after="0" w:line="240" w:lineRule="auto"/>
        <w:ind w:left="1276" w:right="-7" w:hanging="425"/>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ab/>
        <w:t>_____________________________</w:t>
      </w:r>
    </w:p>
    <w:p w14:paraId="289683BA"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314838BC" w14:textId="77777777" w:rsidR="00AC38DC" w:rsidRDefault="00AC38DC">
      <w:pPr>
        <w:widowControl w:val="0"/>
        <w:tabs>
          <w:tab w:val="left" w:pos="720"/>
        </w:tabs>
        <w:autoSpaceDE w:val="0"/>
        <w:autoSpaceDN w:val="0"/>
        <w:adjustRightInd w:val="0"/>
        <w:spacing w:after="0" w:line="240" w:lineRule="auto"/>
        <w:ind w:left="709" w:right="-7" w:hanging="363"/>
        <w:rPr>
          <w:rFonts w:ascii="Arial" w:hAnsi="Arial" w:cs="Arial"/>
          <w:kern w:val="0"/>
          <w:sz w:val="22"/>
          <w:szCs w:val="22"/>
        </w:rPr>
      </w:pPr>
      <w:r>
        <w:rPr>
          <w:rFonts w:ascii="Arial" w:hAnsi="Arial" w:cs="Arial"/>
          <w:kern w:val="0"/>
          <w:sz w:val="22"/>
          <w:szCs w:val="22"/>
        </w:rPr>
        <w:t>11.</w:t>
      </w:r>
      <w:r>
        <w:rPr>
          <w:rFonts w:ascii="Arial" w:hAnsi="Arial" w:cs="Arial"/>
          <w:kern w:val="0"/>
          <w:sz w:val="22"/>
          <w:szCs w:val="22"/>
        </w:rPr>
        <w:tab/>
        <w:t>Weitere Nebenabreden sind nicht getroffen. Es gilt das Recht der Bundesrepublik Deutschland.</w:t>
      </w:r>
    </w:p>
    <w:p w14:paraId="3AB546AF"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p>
    <w:p w14:paraId="57657EDD" w14:textId="77777777" w:rsidR="00AC38DC" w:rsidRDefault="00AC38DC">
      <w:pPr>
        <w:widowControl w:val="0"/>
        <w:tabs>
          <w:tab w:val="left" w:pos="720"/>
        </w:tabs>
        <w:autoSpaceDE w:val="0"/>
        <w:autoSpaceDN w:val="0"/>
        <w:adjustRightInd w:val="0"/>
        <w:spacing w:after="0" w:line="240" w:lineRule="auto"/>
        <w:ind w:left="709" w:right="-7" w:hanging="363"/>
        <w:rPr>
          <w:rFonts w:ascii="Arial" w:hAnsi="Arial" w:cs="Arial"/>
          <w:kern w:val="0"/>
          <w:sz w:val="22"/>
          <w:szCs w:val="22"/>
        </w:rPr>
      </w:pPr>
      <w:r>
        <w:rPr>
          <w:rFonts w:ascii="Arial" w:hAnsi="Arial" w:cs="Arial"/>
          <w:kern w:val="0"/>
          <w:sz w:val="22"/>
          <w:szCs w:val="22"/>
        </w:rPr>
        <w:t>12.</w:t>
      </w:r>
      <w:r>
        <w:rPr>
          <w:rFonts w:ascii="Arial" w:hAnsi="Arial" w:cs="Arial"/>
          <w:kern w:val="0"/>
          <w:sz w:val="22"/>
          <w:szCs w:val="22"/>
        </w:rPr>
        <w:tab/>
        <w:t xml:space="preserve">Sollte eine der in dieser Urkunde oder den Anlagen enthaltenen Vereinbarung aus irgendeinem Grund unwirksam oder undurchführbar sein oder werden, so soll hierdurch die Gültigkeit der übrigen Vereinbarungen, sofern sie wirtschaftlich sinnvoll bleiben, nicht berührt werden. Unwirksame oder undurchführbare Bestimmungen sind durch wirksame zu ersetzen, die dem erkennbaren oder mutmaßlichen Willen der Parteien entsprechen und eine den Umständen </w:t>
      </w:r>
      <w:proofErr w:type="gramStart"/>
      <w:r>
        <w:rPr>
          <w:rFonts w:ascii="Arial" w:hAnsi="Arial" w:cs="Arial"/>
          <w:kern w:val="0"/>
          <w:sz w:val="22"/>
          <w:szCs w:val="22"/>
        </w:rPr>
        <w:t>nach angemessene Regelung</w:t>
      </w:r>
      <w:proofErr w:type="gramEnd"/>
      <w:r>
        <w:rPr>
          <w:rFonts w:ascii="Arial" w:hAnsi="Arial" w:cs="Arial"/>
          <w:kern w:val="0"/>
          <w:sz w:val="22"/>
          <w:szCs w:val="22"/>
        </w:rPr>
        <w:t xml:space="preserve"> darstellen. Etwaige Lücken der Vereinbarung in dieser Urkunde sind nach ihrer wirtschaftlichen Zweckbestimmung auszufüllen.</w:t>
      </w:r>
    </w:p>
    <w:p w14:paraId="6BC0D593"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5FCE5AD1" w14:textId="77777777" w:rsidR="00AC38DC" w:rsidRDefault="00AC38DC">
      <w:pPr>
        <w:widowControl w:val="0"/>
        <w:tabs>
          <w:tab w:val="left" w:pos="720"/>
        </w:tabs>
        <w:autoSpaceDE w:val="0"/>
        <w:autoSpaceDN w:val="0"/>
        <w:adjustRightInd w:val="0"/>
        <w:spacing w:after="0" w:line="240" w:lineRule="auto"/>
        <w:ind w:left="720" w:right="-7" w:hanging="363"/>
        <w:rPr>
          <w:rFonts w:ascii="Arial" w:hAnsi="Arial" w:cs="Arial"/>
          <w:kern w:val="0"/>
          <w:sz w:val="22"/>
          <w:szCs w:val="22"/>
        </w:rPr>
      </w:pPr>
      <w:r>
        <w:rPr>
          <w:rFonts w:ascii="Arial" w:hAnsi="Arial" w:cs="Arial"/>
          <w:kern w:val="0"/>
          <w:sz w:val="22"/>
          <w:szCs w:val="22"/>
        </w:rPr>
        <w:t>13.</w:t>
      </w:r>
      <w:r>
        <w:rPr>
          <w:rFonts w:ascii="Arial" w:hAnsi="Arial" w:cs="Arial"/>
          <w:kern w:val="0"/>
          <w:sz w:val="22"/>
          <w:szCs w:val="22"/>
        </w:rPr>
        <w:tab/>
        <w:t>Sollte mit dieser Vereinbarung ein Verbrauchergeschäft vorliegen, erklärt der Vermieter, dass er zur Teilnahme an einem Streitbeilegungsverfahren vor einer Verbraucher-</w:t>
      </w:r>
      <w:proofErr w:type="spellStart"/>
      <w:r>
        <w:rPr>
          <w:rFonts w:ascii="Arial" w:hAnsi="Arial" w:cs="Arial"/>
          <w:kern w:val="0"/>
          <w:sz w:val="22"/>
          <w:szCs w:val="22"/>
        </w:rPr>
        <w:t>schlichtungsstelle</w:t>
      </w:r>
      <w:proofErr w:type="spellEnd"/>
      <w:r>
        <w:rPr>
          <w:rFonts w:ascii="Arial" w:hAnsi="Arial" w:cs="Arial"/>
          <w:kern w:val="0"/>
          <w:sz w:val="22"/>
          <w:szCs w:val="22"/>
        </w:rPr>
        <w:t xml:space="preserve"> nicht verpflichtet ist und an einem solchen nicht teilnimmt.</w:t>
      </w:r>
    </w:p>
    <w:p w14:paraId="0A7EEBDB" w14:textId="77777777" w:rsidR="00AC38DC" w:rsidRDefault="00AC38DC">
      <w:pPr>
        <w:widowControl w:val="0"/>
        <w:autoSpaceDE w:val="0"/>
        <w:autoSpaceDN w:val="0"/>
        <w:adjustRightInd w:val="0"/>
        <w:spacing w:after="0" w:line="240" w:lineRule="auto"/>
        <w:ind w:left="708" w:right="-7"/>
        <w:rPr>
          <w:rFonts w:ascii="Arial" w:hAnsi="Arial" w:cs="Arial"/>
          <w:kern w:val="0"/>
          <w:sz w:val="22"/>
          <w:szCs w:val="22"/>
        </w:rPr>
      </w:pPr>
    </w:p>
    <w:p w14:paraId="422AE190" w14:textId="77777777" w:rsidR="00AC38DC" w:rsidRDefault="00AC38DC">
      <w:pPr>
        <w:widowControl w:val="0"/>
        <w:tabs>
          <w:tab w:val="left" w:pos="720"/>
        </w:tabs>
        <w:autoSpaceDE w:val="0"/>
        <w:autoSpaceDN w:val="0"/>
        <w:adjustRightInd w:val="0"/>
        <w:spacing w:after="0" w:line="240" w:lineRule="auto"/>
        <w:ind w:left="720" w:right="-7" w:hanging="363"/>
        <w:rPr>
          <w:rFonts w:ascii="Arial" w:hAnsi="Arial" w:cs="Arial"/>
          <w:kern w:val="0"/>
          <w:sz w:val="22"/>
          <w:szCs w:val="22"/>
        </w:rPr>
      </w:pPr>
      <w:r>
        <w:rPr>
          <w:rFonts w:ascii="Arial" w:hAnsi="Arial" w:cs="Arial"/>
          <w:kern w:val="0"/>
          <w:sz w:val="22"/>
          <w:szCs w:val="22"/>
        </w:rPr>
        <w:t>14.</w:t>
      </w:r>
      <w:r>
        <w:rPr>
          <w:rFonts w:ascii="Arial" w:hAnsi="Arial" w:cs="Arial"/>
          <w:kern w:val="0"/>
          <w:sz w:val="22"/>
          <w:szCs w:val="22"/>
        </w:rPr>
        <w:tab/>
        <w:t>________________________________________________________________________</w:t>
      </w:r>
    </w:p>
    <w:p w14:paraId="021C2337"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________________________________________________________________________</w:t>
      </w:r>
    </w:p>
    <w:p w14:paraId="0C7F968D"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r>
        <w:rPr>
          <w:rFonts w:ascii="Arial" w:hAnsi="Arial" w:cs="Arial"/>
          <w:kern w:val="0"/>
          <w:sz w:val="22"/>
          <w:szCs w:val="22"/>
        </w:rPr>
        <w:t>________________________________________________________________________</w:t>
      </w:r>
    </w:p>
    <w:p w14:paraId="15BF6117" w14:textId="77777777" w:rsidR="00AC38DC" w:rsidRDefault="00AC38DC">
      <w:pPr>
        <w:widowControl w:val="0"/>
        <w:autoSpaceDE w:val="0"/>
        <w:autoSpaceDN w:val="0"/>
        <w:adjustRightInd w:val="0"/>
        <w:spacing w:after="0" w:line="240" w:lineRule="auto"/>
        <w:ind w:left="720" w:right="-7"/>
        <w:rPr>
          <w:rFonts w:ascii="Arial" w:hAnsi="Arial" w:cs="Arial"/>
          <w:kern w:val="0"/>
          <w:sz w:val="22"/>
          <w:szCs w:val="22"/>
        </w:rPr>
      </w:pPr>
      <w:r>
        <w:rPr>
          <w:rFonts w:ascii="Arial" w:hAnsi="Arial" w:cs="Arial"/>
          <w:kern w:val="0"/>
          <w:sz w:val="22"/>
          <w:szCs w:val="22"/>
        </w:rPr>
        <w:t>________________________________________________________________________</w:t>
      </w:r>
    </w:p>
    <w:p w14:paraId="69FC6CDC" w14:textId="77777777" w:rsidR="00AC38DC" w:rsidRDefault="00AC38DC">
      <w:pPr>
        <w:widowControl w:val="0"/>
        <w:autoSpaceDE w:val="0"/>
        <w:autoSpaceDN w:val="0"/>
        <w:adjustRightInd w:val="0"/>
        <w:spacing w:after="0" w:line="240" w:lineRule="auto"/>
        <w:ind w:left="709" w:right="-7"/>
        <w:rPr>
          <w:rFonts w:ascii="Arial" w:hAnsi="Arial" w:cs="Arial"/>
          <w:kern w:val="0"/>
          <w:sz w:val="22"/>
          <w:szCs w:val="22"/>
        </w:rPr>
      </w:pPr>
      <w:r>
        <w:rPr>
          <w:rFonts w:ascii="Arial" w:hAnsi="Arial" w:cs="Arial"/>
          <w:kern w:val="0"/>
          <w:sz w:val="22"/>
          <w:szCs w:val="22"/>
        </w:rPr>
        <w:t>________________________________________________________________________</w:t>
      </w:r>
    </w:p>
    <w:p w14:paraId="13E929C0"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72F3633E"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7E334013"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0F2E112A" w14:textId="77777777" w:rsidR="00AC38DC" w:rsidRDefault="00AC38DC">
      <w:pPr>
        <w:widowControl w:val="0"/>
        <w:tabs>
          <w:tab w:val="left" w:pos="4820"/>
        </w:tabs>
        <w:autoSpaceDE w:val="0"/>
        <w:autoSpaceDN w:val="0"/>
        <w:adjustRightInd w:val="0"/>
        <w:spacing w:after="0" w:line="240" w:lineRule="auto"/>
        <w:ind w:left="432" w:right="-7" w:hanging="432"/>
        <w:rPr>
          <w:rFonts w:ascii="Arial" w:hAnsi="Arial" w:cs="Arial"/>
          <w:kern w:val="0"/>
          <w:sz w:val="22"/>
          <w:szCs w:val="22"/>
        </w:rPr>
      </w:pPr>
      <w:r>
        <w:rPr>
          <w:rFonts w:ascii="Arial" w:hAnsi="Arial" w:cs="Arial"/>
          <w:kern w:val="0"/>
          <w:sz w:val="22"/>
          <w:szCs w:val="22"/>
        </w:rPr>
        <w:t>_________________________</w:t>
      </w:r>
      <w:r>
        <w:rPr>
          <w:rFonts w:ascii="MS Gothic" w:eastAsia="MS Gothic" w:hAnsi="MS Gothic" w:cs="MS Gothic" w:hint="eastAsia"/>
          <w:kern w:val="0"/>
          <w:sz w:val="22"/>
          <w:szCs w:val="22"/>
        </w:rPr>
        <w:t> </w:t>
      </w:r>
      <w:r>
        <w:rPr>
          <w:rFonts w:ascii="Arial" w:hAnsi="Arial" w:cs="Arial"/>
          <w:kern w:val="0"/>
          <w:sz w:val="22"/>
          <w:szCs w:val="22"/>
        </w:rPr>
        <w:t>Ort, Datum</w:t>
      </w:r>
    </w:p>
    <w:p w14:paraId="75554043" w14:textId="77777777" w:rsidR="00AC38DC" w:rsidRDefault="00AC38DC">
      <w:pPr>
        <w:widowControl w:val="0"/>
        <w:tabs>
          <w:tab w:val="left" w:pos="5387"/>
        </w:tabs>
        <w:autoSpaceDE w:val="0"/>
        <w:autoSpaceDN w:val="0"/>
        <w:adjustRightInd w:val="0"/>
        <w:spacing w:after="0" w:line="240" w:lineRule="auto"/>
        <w:ind w:left="432" w:right="-7" w:hanging="432"/>
        <w:rPr>
          <w:rFonts w:ascii="Arial" w:hAnsi="Arial" w:cs="Arial"/>
          <w:kern w:val="0"/>
          <w:sz w:val="22"/>
          <w:szCs w:val="22"/>
        </w:rPr>
      </w:pPr>
    </w:p>
    <w:p w14:paraId="628F3988" w14:textId="77777777" w:rsidR="00AC38DC" w:rsidRDefault="00AC38DC">
      <w:pPr>
        <w:widowControl w:val="0"/>
        <w:tabs>
          <w:tab w:val="left" w:pos="5387"/>
        </w:tabs>
        <w:autoSpaceDE w:val="0"/>
        <w:autoSpaceDN w:val="0"/>
        <w:adjustRightInd w:val="0"/>
        <w:spacing w:after="0" w:line="240" w:lineRule="auto"/>
        <w:ind w:left="432" w:right="-7" w:hanging="432"/>
        <w:rPr>
          <w:rFonts w:ascii="Arial" w:hAnsi="Arial" w:cs="Arial"/>
          <w:kern w:val="0"/>
          <w:sz w:val="22"/>
          <w:szCs w:val="22"/>
        </w:rPr>
      </w:pPr>
    </w:p>
    <w:p w14:paraId="2B9F0587" w14:textId="77777777" w:rsidR="00AC38DC" w:rsidRDefault="00AC38DC">
      <w:pPr>
        <w:widowControl w:val="0"/>
        <w:tabs>
          <w:tab w:val="left" w:pos="5387"/>
        </w:tabs>
        <w:autoSpaceDE w:val="0"/>
        <w:autoSpaceDN w:val="0"/>
        <w:adjustRightInd w:val="0"/>
        <w:spacing w:after="0" w:line="240" w:lineRule="auto"/>
        <w:ind w:left="432" w:right="-7" w:hanging="432"/>
        <w:rPr>
          <w:rFonts w:ascii="Arial" w:hAnsi="Arial" w:cs="Arial"/>
          <w:kern w:val="0"/>
          <w:sz w:val="22"/>
          <w:szCs w:val="22"/>
        </w:rPr>
      </w:pPr>
    </w:p>
    <w:p w14:paraId="0EA3CDD5"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Unterschrift(en)</w:t>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t>Unterschrift(en)</w:t>
      </w:r>
      <w:r>
        <w:rPr>
          <w:rFonts w:ascii="Arial" w:hAnsi="Arial" w:cs="Arial"/>
          <w:kern w:val="0"/>
          <w:sz w:val="22"/>
          <w:szCs w:val="22"/>
        </w:rPr>
        <w:tab/>
      </w:r>
    </w:p>
    <w:p w14:paraId="3D1C2A4A"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7C8F1E6A"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198EB7EE"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1332DCD6"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u w:val="single"/>
        </w:rPr>
      </w:pPr>
      <w:r>
        <w:rPr>
          <w:rFonts w:ascii="Arial" w:hAnsi="Arial" w:cs="Arial"/>
          <w:kern w:val="0"/>
          <w:sz w:val="22"/>
          <w:szCs w:val="22"/>
        </w:rPr>
        <w:t>_________________________</w:t>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t>_________________________</w:t>
      </w:r>
      <w:r>
        <w:rPr>
          <w:rFonts w:ascii="MS Gothic" w:eastAsia="MS Gothic" w:hAnsi="MS Gothic" w:cs="MS Gothic" w:hint="eastAsia"/>
          <w:kern w:val="0"/>
          <w:sz w:val="22"/>
          <w:szCs w:val="22"/>
        </w:rPr>
        <w:t> </w:t>
      </w:r>
      <w:r>
        <w:rPr>
          <w:rFonts w:ascii="Arial" w:hAnsi="Arial" w:cs="Arial"/>
          <w:kern w:val="0"/>
          <w:sz w:val="22"/>
          <w:szCs w:val="22"/>
        </w:rPr>
        <w:t>Mieter</w:t>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r>
      <w:r>
        <w:rPr>
          <w:rFonts w:ascii="Arial" w:hAnsi="Arial" w:cs="Arial"/>
          <w:kern w:val="0"/>
          <w:sz w:val="22"/>
          <w:szCs w:val="22"/>
        </w:rPr>
        <w:tab/>
        <w:t>Vermieter</w:t>
      </w:r>
    </w:p>
    <w:p w14:paraId="214EBA23" w14:textId="77777777" w:rsidR="00AC38DC" w:rsidRDefault="00DF3A4A">
      <w:pPr>
        <w:widowControl w:val="0"/>
        <w:tabs>
          <w:tab w:val="left" w:pos="0"/>
        </w:tabs>
        <w:autoSpaceDE w:val="0"/>
        <w:autoSpaceDN w:val="0"/>
        <w:adjustRightInd w:val="0"/>
        <w:spacing w:after="0" w:line="240" w:lineRule="auto"/>
        <w:ind w:right="-7"/>
        <w:jc w:val="center"/>
        <w:rPr>
          <w:rFonts w:ascii="Arial" w:hAnsi="Arial" w:cs="Arial"/>
          <w:b/>
          <w:bCs/>
          <w:kern w:val="0"/>
          <w:sz w:val="28"/>
          <w:szCs w:val="28"/>
        </w:rPr>
      </w:pPr>
      <w:r>
        <w:rPr>
          <w:rFonts w:ascii="Arial" w:hAnsi="Arial" w:cs="Arial"/>
          <w:b/>
          <w:bCs/>
          <w:kern w:val="0"/>
          <w:sz w:val="28"/>
          <w:szCs w:val="28"/>
        </w:rPr>
        <w:br w:type="page"/>
      </w:r>
      <w:r w:rsidR="00AC38DC">
        <w:rPr>
          <w:rFonts w:ascii="Arial" w:hAnsi="Arial" w:cs="Arial"/>
          <w:b/>
          <w:bCs/>
          <w:kern w:val="0"/>
          <w:sz w:val="28"/>
          <w:szCs w:val="28"/>
        </w:rPr>
        <w:lastRenderedPageBreak/>
        <w:t>Erteilung eines SEPA-Lastschriftmandats</w:t>
      </w:r>
    </w:p>
    <w:p w14:paraId="644793A0"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rPr>
      </w:pPr>
    </w:p>
    <w:p w14:paraId="28F742D5"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rPr>
      </w:pPr>
    </w:p>
    <w:p w14:paraId="30CBB9D3"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rPr>
      </w:pPr>
    </w:p>
    <w:p w14:paraId="12A4A255" w14:textId="77777777" w:rsidR="00AC38DC" w:rsidRDefault="00AC38DC">
      <w:pPr>
        <w:widowControl w:val="0"/>
        <w:autoSpaceDE w:val="0"/>
        <w:autoSpaceDN w:val="0"/>
        <w:adjustRightInd w:val="0"/>
        <w:spacing w:after="0" w:line="240" w:lineRule="auto"/>
        <w:ind w:right="-7"/>
        <w:rPr>
          <w:rFonts w:ascii="Arial" w:hAnsi="Arial" w:cs="Arial"/>
          <w:b/>
          <w:bCs/>
          <w:kern w:val="0"/>
          <w:sz w:val="22"/>
          <w:szCs w:val="22"/>
          <w:u w:val="single"/>
        </w:rPr>
      </w:pPr>
      <w:r>
        <w:rPr>
          <w:rFonts w:ascii="Arial" w:hAnsi="Arial" w:cs="Arial"/>
          <w:b/>
          <w:bCs/>
          <w:kern w:val="0"/>
          <w:sz w:val="22"/>
          <w:szCs w:val="22"/>
          <w:u w:val="single"/>
        </w:rPr>
        <w:tab/>
      </w:r>
      <w:r>
        <w:rPr>
          <w:rFonts w:ascii="Arial" w:hAnsi="Arial" w:cs="Arial"/>
          <w:b/>
          <w:bCs/>
          <w:kern w:val="0"/>
          <w:sz w:val="22"/>
          <w:szCs w:val="22"/>
          <w:u w:val="single"/>
        </w:rPr>
        <w:tab/>
      </w:r>
      <w:r>
        <w:rPr>
          <w:rFonts w:ascii="Arial" w:hAnsi="Arial" w:cs="Arial"/>
          <w:b/>
          <w:bCs/>
          <w:kern w:val="0"/>
          <w:sz w:val="22"/>
          <w:szCs w:val="22"/>
          <w:u w:val="single"/>
        </w:rPr>
        <w:tab/>
      </w:r>
      <w:r>
        <w:rPr>
          <w:rFonts w:ascii="Arial" w:hAnsi="Arial" w:cs="Arial"/>
          <w:b/>
          <w:bCs/>
          <w:kern w:val="0"/>
          <w:sz w:val="22"/>
          <w:szCs w:val="22"/>
          <w:u w:val="single"/>
        </w:rPr>
        <w:tab/>
      </w:r>
      <w:r>
        <w:rPr>
          <w:rFonts w:ascii="Arial" w:hAnsi="Arial" w:cs="Arial"/>
          <w:b/>
          <w:bCs/>
          <w:kern w:val="0"/>
          <w:sz w:val="22"/>
          <w:szCs w:val="22"/>
          <w:u w:val="single"/>
        </w:rPr>
        <w:tab/>
      </w:r>
      <w:r>
        <w:rPr>
          <w:rFonts w:ascii="Arial" w:hAnsi="Arial" w:cs="Arial"/>
          <w:b/>
          <w:bCs/>
          <w:kern w:val="0"/>
          <w:sz w:val="22"/>
          <w:szCs w:val="22"/>
          <w:u w:val="single"/>
        </w:rPr>
        <w:tab/>
      </w:r>
      <w:r>
        <w:rPr>
          <w:rFonts w:ascii="Arial" w:hAnsi="Arial" w:cs="Arial"/>
          <w:b/>
          <w:bCs/>
          <w:kern w:val="0"/>
          <w:sz w:val="22"/>
          <w:szCs w:val="22"/>
          <w:u w:val="single"/>
        </w:rPr>
        <w:tab/>
      </w:r>
    </w:p>
    <w:p w14:paraId="50F43FB7" w14:textId="77777777" w:rsidR="00AC38DC" w:rsidRDefault="00AC38DC">
      <w:pPr>
        <w:widowControl w:val="0"/>
        <w:tabs>
          <w:tab w:val="left" w:pos="2835"/>
        </w:tabs>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Vermieter</w:t>
      </w:r>
    </w:p>
    <w:p w14:paraId="453D2918" w14:textId="77777777" w:rsidR="00AC38DC" w:rsidRDefault="00AC38DC">
      <w:pPr>
        <w:widowControl w:val="0"/>
        <w:tabs>
          <w:tab w:val="left" w:pos="2835"/>
        </w:tabs>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Gläubiger-</w:t>
      </w:r>
      <w:proofErr w:type="gramStart"/>
      <w:r>
        <w:rPr>
          <w:rFonts w:ascii="Arial" w:hAnsi="Arial" w:cs="Arial"/>
          <w:kern w:val="0"/>
          <w:sz w:val="22"/>
          <w:szCs w:val="22"/>
        </w:rPr>
        <w:t>Identifikationsnummer:_</w:t>
      </w:r>
      <w:proofErr w:type="gramEnd"/>
      <w:r>
        <w:rPr>
          <w:rFonts w:ascii="Arial" w:hAnsi="Arial" w:cs="Arial"/>
          <w:kern w:val="0"/>
          <w:sz w:val="22"/>
          <w:szCs w:val="22"/>
        </w:rPr>
        <w:t>_____________</w:t>
      </w:r>
    </w:p>
    <w:p w14:paraId="565E60D9" w14:textId="77777777" w:rsidR="00AC38DC" w:rsidRDefault="00AC38DC">
      <w:pPr>
        <w:widowControl w:val="0"/>
        <w:tabs>
          <w:tab w:val="left" w:pos="2835"/>
          <w:tab w:val="right" w:pos="9639"/>
        </w:tabs>
        <w:autoSpaceDE w:val="0"/>
        <w:autoSpaceDN w:val="0"/>
        <w:adjustRightInd w:val="0"/>
        <w:spacing w:after="0" w:line="240" w:lineRule="auto"/>
        <w:ind w:right="-7"/>
        <w:jc w:val="right"/>
        <w:rPr>
          <w:rFonts w:ascii="Arial" w:hAnsi="Arial" w:cs="Arial"/>
          <w:kern w:val="0"/>
          <w:sz w:val="22"/>
          <w:szCs w:val="22"/>
        </w:rPr>
      </w:pPr>
      <w:r>
        <w:rPr>
          <w:rFonts w:ascii="Arial" w:hAnsi="Arial" w:cs="Arial"/>
          <w:kern w:val="0"/>
          <w:sz w:val="22"/>
          <w:szCs w:val="22"/>
        </w:rPr>
        <w:t>- folgend Vermieter genannt -</w:t>
      </w:r>
    </w:p>
    <w:p w14:paraId="7DB64A95" w14:textId="77777777" w:rsidR="00AC38DC" w:rsidRDefault="00AC38DC">
      <w:pPr>
        <w:widowControl w:val="0"/>
        <w:tabs>
          <w:tab w:val="left" w:pos="2835"/>
          <w:tab w:val="right" w:pos="9072"/>
        </w:tabs>
        <w:autoSpaceDE w:val="0"/>
        <w:autoSpaceDN w:val="0"/>
        <w:adjustRightInd w:val="0"/>
        <w:spacing w:after="0" w:line="240" w:lineRule="auto"/>
        <w:ind w:right="-7"/>
        <w:rPr>
          <w:rFonts w:ascii="Arial" w:hAnsi="Arial" w:cs="Arial"/>
          <w:kern w:val="0"/>
          <w:sz w:val="22"/>
          <w:szCs w:val="22"/>
        </w:rPr>
      </w:pPr>
    </w:p>
    <w:p w14:paraId="55582998" w14:textId="77777777" w:rsidR="00AC38DC" w:rsidRDefault="00AC38DC">
      <w:pPr>
        <w:widowControl w:val="0"/>
        <w:autoSpaceDE w:val="0"/>
        <w:autoSpaceDN w:val="0"/>
        <w:adjustRightInd w:val="0"/>
        <w:spacing w:after="0" w:line="240" w:lineRule="auto"/>
        <w:ind w:right="-7"/>
        <w:rPr>
          <w:rFonts w:ascii="Arial" w:hAnsi="Arial" w:cs="Arial"/>
          <w:kern w:val="0"/>
          <w:sz w:val="22"/>
          <w:szCs w:val="22"/>
          <w:u w:val="single"/>
        </w:rPr>
      </w:pPr>
      <w:proofErr w:type="gramStart"/>
      <w:r>
        <w:rPr>
          <w:rFonts w:ascii="Arial" w:hAnsi="Arial" w:cs="Arial"/>
          <w:kern w:val="0"/>
          <w:sz w:val="22"/>
          <w:szCs w:val="22"/>
        </w:rPr>
        <w:t>Mandatsreferenz:_</w:t>
      </w:r>
      <w:proofErr w:type="gramEnd"/>
      <w:r>
        <w:rPr>
          <w:rFonts w:ascii="Arial" w:hAnsi="Arial" w:cs="Arial"/>
          <w:kern w:val="0"/>
          <w:sz w:val="22"/>
          <w:szCs w:val="22"/>
        </w:rPr>
        <w:t>_________________________</w:t>
      </w:r>
    </w:p>
    <w:p w14:paraId="3240829D"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6FDF8511"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6D00DAAE"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54D228A4"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Ich ermächtige den Vermieter, die von mir zu entrichtende Miete und Nachzahlungen aus Betriebskostenabrechnungen zum Fälligkeitsdatum von meinem Konto mittels Lastschrift einzuziehen. Zugleich weise ich mein Kreditinstitut an, die vom Vermieter auf mein Konto gezogenen Lastschriften einzulösen.</w:t>
      </w:r>
    </w:p>
    <w:p w14:paraId="1D6DF6EB"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1EA658F5"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Hinweis: Ich kann innerhalb von acht Wochen, beginnend mit dem Belastungsdatum, die Erstattung des belasteten Betrags verlangen. Es gelten dabei die mit meinem Kreditinstitut vereinbarten Bedingungen.</w:t>
      </w:r>
    </w:p>
    <w:p w14:paraId="6EAF82B2"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5E35E2BE"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54488B6F"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_____________________________</w:t>
      </w:r>
    </w:p>
    <w:p w14:paraId="7E19F730"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Vorname und Nachname (Kontoinhaber)</w:t>
      </w:r>
    </w:p>
    <w:p w14:paraId="452CF2C9"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686AD6B8"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65BC388B"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_____________________________</w:t>
      </w:r>
    </w:p>
    <w:p w14:paraId="00D21553"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Straße und Hausnummer</w:t>
      </w:r>
    </w:p>
    <w:p w14:paraId="1688C90D"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1895BE89"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43BB3F56"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_____________________________</w:t>
      </w:r>
    </w:p>
    <w:p w14:paraId="017992DC"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Postleitzahl und Ort</w:t>
      </w:r>
    </w:p>
    <w:p w14:paraId="3003BE2A"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1AA32C99"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00F2B8AC"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7AA35A76"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_____________________________</w:t>
      </w:r>
    </w:p>
    <w:p w14:paraId="67D25D5C"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IBAN</w:t>
      </w:r>
    </w:p>
    <w:p w14:paraId="0C54830B"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2133F0B3"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60A5C33D"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_____________________________</w:t>
      </w:r>
    </w:p>
    <w:p w14:paraId="523FEE8D"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BIC</w:t>
      </w:r>
    </w:p>
    <w:p w14:paraId="79AF6692"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58FED697"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437B39BE"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_____________________________</w:t>
      </w:r>
    </w:p>
    <w:p w14:paraId="69631486"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Ort und Datum</w:t>
      </w:r>
    </w:p>
    <w:p w14:paraId="1917451B"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2CC2C9EB"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47C8FD2F"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_____________________________</w:t>
      </w:r>
    </w:p>
    <w:p w14:paraId="04A5D27D"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Unterschrift</w:t>
      </w:r>
    </w:p>
    <w:p w14:paraId="6888B3CA" w14:textId="77777777" w:rsidR="00865335" w:rsidRDefault="00865335">
      <w:pPr>
        <w:widowControl w:val="0"/>
        <w:autoSpaceDE w:val="0"/>
        <w:autoSpaceDN w:val="0"/>
        <w:adjustRightInd w:val="0"/>
        <w:spacing w:after="0" w:line="240" w:lineRule="auto"/>
        <w:ind w:right="-7"/>
        <w:rPr>
          <w:rFonts w:ascii="Arial" w:hAnsi="Arial" w:cs="Arial"/>
          <w:b/>
          <w:bCs/>
          <w:kern w:val="0"/>
          <w:sz w:val="22"/>
          <w:szCs w:val="22"/>
          <w:u w:val="single"/>
        </w:rPr>
      </w:pPr>
    </w:p>
    <w:p w14:paraId="5F6636EE" w14:textId="77777777" w:rsidR="00AC38DC" w:rsidRDefault="00DF3A4A">
      <w:pPr>
        <w:widowControl w:val="0"/>
        <w:autoSpaceDE w:val="0"/>
        <w:autoSpaceDN w:val="0"/>
        <w:adjustRightInd w:val="0"/>
        <w:spacing w:after="0" w:line="240" w:lineRule="auto"/>
        <w:ind w:right="-7"/>
        <w:rPr>
          <w:rFonts w:ascii="Arial" w:hAnsi="Arial" w:cs="Arial"/>
          <w:b/>
          <w:bCs/>
          <w:kern w:val="0"/>
          <w:sz w:val="22"/>
          <w:szCs w:val="22"/>
          <w:u w:val="single"/>
        </w:rPr>
      </w:pPr>
      <w:r>
        <w:rPr>
          <w:rFonts w:ascii="Arial" w:hAnsi="Arial" w:cs="Arial"/>
          <w:b/>
          <w:bCs/>
          <w:kern w:val="0"/>
          <w:sz w:val="22"/>
          <w:szCs w:val="22"/>
          <w:u w:val="single"/>
        </w:rPr>
        <w:br w:type="page"/>
      </w:r>
      <w:r w:rsidR="00AC38DC">
        <w:rPr>
          <w:rFonts w:ascii="Arial" w:hAnsi="Arial" w:cs="Arial"/>
          <w:b/>
          <w:bCs/>
          <w:kern w:val="0"/>
          <w:sz w:val="22"/>
          <w:szCs w:val="22"/>
          <w:u w:val="single"/>
        </w:rPr>
        <w:lastRenderedPageBreak/>
        <w:t>Wichtige Hinweise und Tipps zur Nutzung des Musterschreibens</w:t>
      </w:r>
    </w:p>
    <w:p w14:paraId="6F562D89"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581DE23F"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r>
        <w:rPr>
          <w:rFonts w:ascii="Arial" w:hAnsi="Arial" w:cs="Arial"/>
          <w:kern w:val="0"/>
          <w:sz w:val="22"/>
          <w:szCs w:val="22"/>
        </w:rPr>
        <w:t>März 2026: Änderungen gegenüber der Version von Oktober 2025 haben sich wie folgt ergeben:</w:t>
      </w:r>
    </w:p>
    <w:p w14:paraId="0D7D5FEF" w14:textId="77777777" w:rsidR="00AC38DC" w:rsidRDefault="00AC38DC">
      <w:pPr>
        <w:widowControl w:val="0"/>
        <w:autoSpaceDE w:val="0"/>
        <w:autoSpaceDN w:val="0"/>
        <w:adjustRightInd w:val="0"/>
        <w:spacing w:after="0" w:line="240" w:lineRule="auto"/>
        <w:ind w:right="-7"/>
        <w:rPr>
          <w:rFonts w:ascii="Arial" w:hAnsi="Arial" w:cs="Arial"/>
          <w:kern w:val="0"/>
          <w:sz w:val="22"/>
          <w:szCs w:val="22"/>
        </w:rPr>
      </w:pPr>
    </w:p>
    <w:p w14:paraId="1DD60D85" w14:textId="77777777" w:rsidR="00AC38DC" w:rsidRDefault="00AC38DC">
      <w:pPr>
        <w:widowControl w:val="0"/>
        <w:autoSpaceDE w:val="0"/>
        <w:autoSpaceDN w:val="0"/>
        <w:adjustRightInd w:val="0"/>
        <w:spacing w:after="320" w:line="240" w:lineRule="auto"/>
        <w:rPr>
          <w:rFonts w:ascii="Arial" w:hAnsi="Arial" w:cs="Arial"/>
          <w:color w:val="191919"/>
          <w:kern w:val="0"/>
          <w:sz w:val="22"/>
          <w:szCs w:val="22"/>
        </w:rPr>
      </w:pPr>
      <w:r>
        <w:rPr>
          <w:rFonts w:ascii="Arial" w:hAnsi="Arial" w:cs="Arial"/>
          <w:color w:val="191919"/>
          <w:kern w:val="0"/>
          <w:sz w:val="22"/>
          <w:szCs w:val="22"/>
        </w:rPr>
        <w:t>§ 15 Ziffer 1 (Untermiete)</w:t>
      </w:r>
    </w:p>
    <w:p w14:paraId="37D17BE9" w14:textId="77777777" w:rsidR="00AC38DC" w:rsidRDefault="00AC38DC">
      <w:pPr>
        <w:widowControl w:val="0"/>
        <w:autoSpaceDE w:val="0"/>
        <w:autoSpaceDN w:val="0"/>
        <w:adjustRightInd w:val="0"/>
        <w:spacing w:after="0" w:line="240" w:lineRule="auto"/>
        <w:ind w:left="1905" w:hanging="1906"/>
        <w:rPr>
          <w:rFonts w:ascii="Arial" w:hAnsi="Arial" w:cs="Arial"/>
          <w:color w:val="191919"/>
          <w:kern w:val="0"/>
          <w:sz w:val="22"/>
          <w:szCs w:val="22"/>
        </w:rPr>
      </w:pPr>
      <w:r>
        <w:rPr>
          <w:rFonts w:ascii="Arial" w:hAnsi="Arial" w:cs="Arial"/>
          <w:color w:val="191919"/>
          <w:kern w:val="0"/>
          <w:sz w:val="22"/>
          <w:szCs w:val="22"/>
        </w:rPr>
        <w:t xml:space="preserve">Der Mieter ist ohne die Erlaubnis des Vermieters nicht berechtigt, den Gebrauch der Mietsache </w:t>
      </w:r>
    </w:p>
    <w:p w14:paraId="7A8B7641" w14:textId="77777777" w:rsidR="00AC38DC" w:rsidRDefault="00AC38DC">
      <w:pPr>
        <w:widowControl w:val="0"/>
        <w:autoSpaceDE w:val="0"/>
        <w:autoSpaceDN w:val="0"/>
        <w:adjustRightInd w:val="0"/>
        <w:spacing w:after="0" w:line="240" w:lineRule="auto"/>
        <w:ind w:left="1905" w:hanging="1906"/>
        <w:rPr>
          <w:rFonts w:ascii="Arial" w:hAnsi="Arial" w:cs="Arial"/>
          <w:color w:val="191919"/>
          <w:kern w:val="0"/>
          <w:sz w:val="22"/>
          <w:szCs w:val="22"/>
        </w:rPr>
      </w:pPr>
      <w:r>
        <w:rPr>
          <w:rFonts w:ascii="Arial" w:hAnsi="Arial" w:cs="Arial"/>
          <w:color w:val="191919"/>
          <w:kern w:val="0"/>
          <w:sz w:val="22"/>
          <w:szCs w:val="22"/>
        </w:rPr>
        <w:t>einem Dritten zu überlassen, insbesondere sie weiter zu vermieten Zur Erlangung der Erlaubnis</w:t>
      </w:r>
    </w:p>
    <w:p w14:paraId="534488EF" w14:textId="77777777" w:rsidR="00AC38DC" w:rsidRDefault="00AC38DC">
      <w:pPr>
        <w:widowControl w:val="0"/>
        <w:autoSpaceDE w:val="0"/>
        <w:autoSpaceDN w:val="0"/>
        <w:adjustRightInd w:val="0"/>
        <w:spacing w:after="0" w:line="240" w:lineRule="auto"/>
        <w:ind w:left="1905" w:hanging="1906"/>
        <w:rPr>
          <w:rFonts w:ascii="Arial" w:hAnsi="Arial" w:cs="Arial"/>
          <w:color w:val="191919"/>
          <w:kern w:val="0"/>
          <w:sz w:val="22"/>
          <w:szCs w:val="22"/>
        </w:rPr>
      </w:pPr>
      <w:r>
        <w:rPr>
          <w:rFonts w:ascii="Arial" w:hAnsi="Arial" w:cs="Arial"/>
          <w:color w:val="191919"/>
          <w:kern w:val="0"/>
          <w:sz w:val="22"/>
          <w:szCs w:val="22"/>
        </w:rPr>
        <w:t>hat der Mieter neben der Anzahl der einziehenden Personen, den Namen, den Anschriften und</w:t>
      </w:r>
    </w:p>
    <w:p w14:paraId="07461344" w14:textId="77777777" w:rsidR="00AC38DC" w:rsidRDefault="00AC38DC">
      <w:pPr>
        <w:widowControl w:val="0"/>
        <w:autoSpaceDE w:val="0"/>
        <w:autoSpaceDN w:val="0"/>
        <w:adjustRightInd w:val="0"/>
        <w:spacing w:after="0" w:line="240" w:lineRule="auto"/>
        <w:ind w:left="1905" w:hanging="1906"/>
        <w:rPr>
          <w:rFonts w:ascii="Arial" w:hAnsi="Arial" w:cs="Arial"/>
          <w:color w:val="191919"/>
          <w:kern w:val="0"/>
          <w:sz w:val="22"/>
          <w:szCs w:val="22"/>
        </w:rPr>
      </w:pPr>
      <w:r>
        <w:rPr>
          <w:rFonts w:ascii="Arial" w:hAnsi="Arial" w:cs="Arial"/>
          <w:color w:val="191919"/>
          <w:kern w:val="0"/>
          <w:sz w:val="22"/>
          <w:szCs w:val="22"/>
        </w:rPr>
        <w:t>den Geburtsdaten der einziehenden Personen auch das berechtigte Interesse an der Überlassung</w:t>
      </w:r>
    </w:p>
    <w:p w14:paraId="265DD466" w14:textId="77777777" w:rsidR="00AC38DC" w:rsidRDefault="00AC38DC">
      <w:pPr>
        <w:widowControl w:val="0"/>
        <w:autoSpaceDE w:val="0"/>
        <w:autoSpaceDN w:val="0"/>
        <w:adjustRightInd w:val="0"/>
        <w:spacing w:after="0" w:line="240" w:lineRule="auto"/>
        <w:ind w:left="1905" w:hanging="1906"/>
        <w:rPr>
          <w:rFonts w:ascii="Arial" w:hAnsi="Arial" w:cs="Arial"/>
          <w:color w:val="191919"/>
          <w:kern w:val="0"/>
          <w:sz w:val="22"/>
          <w:szCs w:val="22"/>
        </w:rPr>
      </w:pPr>
      <w:r>
        <w:rPr>
          <w:rFonts w:ascii="Arial" w:hAnsi="Arial" w:cs="Arial"/>
          <w:color w:val="191919"/>
          <w:kern w:val="0"/>
          <w:sz w:val="22"/>
          <w:szCs w:val="22"/>
        </w:rPr>
        <w:t>im Sinne des § 553 BGB und die Höhe der Untermiete mitzuteilen. Die Erlaubnis kann der</w:t>
      </w:r>
    </w:p>
    <w:p w14:paraId="78AA0579" w14:textId="77777777" w:rsidR="00AC38DC" w:rsidRDefault="00AC38DC">
      <w:pPr>
        <w:widowControl w:val="0"/>
        <w:autoSpaceDE w:val="0"/>
        <w:autoSpaceDN w:val="0"/>
        <w:adjustRightInd w:val="0"/>
        <w:spacing w:after="0" w:line="240" w:lineRule="auto"/>
        <w:ind w:left="1905" w:hanging="1906"/>
        <w:rPr>
          <w:rFonts w:ascii="Arial" w:hAnsi="Arial" w:cs="Arial"/>
          <w:color w:val="191919"/>
          <w:kern w:val="0"/>
          <w:sz w:val="22"/>
          <w:szCs w:val="22"/>
        </w:rPr>
      </w:pPr>
      <w:r>
        <w:rPr>
          <w:rFonts w:ascii="Arial" w:hAnsi="Arial" w:cs="Arial"/>
          <w:color w:val="191919"/>
          <w:kern w:val="0"/>
          <w:sz w:val="22"/>
          <w:szCs w:val="22"/>
        </w:rPr>
        <w:t>Vermieter dann verweigern oder widerrufen, wenn ein berechtigtes Interesse nicht dargetan</w:t>
      </w:r>
    </w:p>
    <w:p w14:paraId="2DA0EA8B" w14:textId="77777777" w:rsidR="00AC38DC" w:rsidRDefault="00AC38DC">
      <w:pPr>
        <w:widowControl w:val="0"/>
        <w:autoSpaceDE w:val="0"/>
        <w:autoSpaceDN w:val="0"/>
        <w:adjustRightInd w:val="0"/>
        <w:spacing w:after="0" w:line="240" w:lineRule="auto"/>
        <w:ind w:left="1905" w:hanging="1906"/>
        <w:rPr>
          <w:rFonts w:ascii="Arial" w:hAnsi="Arial" w:cs="Arial"/>
          <w:color w:val="191919"/>
          <w:kern w:val="0"/>
          <w:sz w:val="22"/>
          <w:szCs w:val="22"/>
        </w:rPr>
      </w:pPr>
      <w:r>
        <w:rPr>
          <w:rFonts w:ascii="Arial" w:hAnsi="Arial" w:cs="Arial"/>
          <w:color w:val="191919"/>
          <w:kern w:val="0"/>
          <w:sz w:val="22"/>
          <w:szCs w:val="22"/>
        </w:rPr>
        <w:t>wurde, in der Person des Dritten ein wichtiger Grund vorliegt, der Wohnraum übermäßig belegt</w:t>
      </w:r>
    </w:p>
    <w:p w14:paraId="1152AC71" w14:textId="77777777" w:rsidR="00AC38DC" w:rsidRDefault="00AC38DC">
      <w:pPr>
        <w:widowControl w:val="0"/>
        <w:autoSpaceDE w:val="0"/>
        <w:autoSpaceDN w:val="0"/>
        <w:adjustRightInd w:val="0"/>
        <w:spacing w:after="0" w:line="240" w:lineRule="auto"/>
        <w:ind w:left="1905" w:hanging="1906"/>
        <w:rPr>
          <w:rFonts w:ascii="Arial" w:hAnsi="Arial" w:cs="Arial"/>
          <w:color w:val="191919"/>
          <w:kern w:val="0"/>
          <w:sz w:val="22"/>
          <w:szCs w:val="22"/>
        </w:rPr>
      </w:pPr>
      <w:r>
        <w:rPr>
          <w:rFonts w:ascii="Arial" w:hAnsi="Arial" w:cs="Arial"/>
          <w:color w:val="191919"/>
          <w:kern w:val="0"/>
          <w:sz w:val="22"/>
          <w:szCs w:val="22"/>
        </w:rPr>
        <w:t>würde, ein Gewinn mit der Untervermietung erzielt würde oder dem Vermieter die Überlassung aus</w:t>
      </w:r>
    </w:p>
    <w:p w14:paraId="2BAE2BA4" w14:textId="77777777" w:rsidR="00AC38DC" w:rsidRDefault="00AC38DC">
      <w:pPr>
        <w:widowControl w:val="0"/>
        <w:autoSpaceDE w:val="0"/>
        <w:autoSpaceDN w:val="0"/>
        <w:adjustRightInd w:val="0"/>
        <w:spacing w:after="0" w:line="240" w:lineRule="auto"/>
        <w:ind w:left="1905" w:hanging="1906"/>
        <w:rPr>
          <w:rFonts w:ascii="Arial" w:hAnsi="Arial" w:cs="Arial"/>
          <w:color w:val="191919"/>
          <w:kern w:val="0"/>
          <w:sz w:val="22"/>
          <w:szCs w:val="22"/>
        </w:rPr>
      </w:pPr>
      <w:r>
        <w:rPr>
          <w:rFonts w:ascii="Arial" w:hAnsi="Arial" w:cs="Arial"/>
          <w:color w:val="191919"/>
          <w:kern w:val="0"/>
          <w:sz w:val="22"/>
          <w:szCs w:val="22"/>
        </w:rPr>
        <w:t>sonstigen Gründen nicht zugemutet werden kann. Der Mieter hat dem Vermieter den jeweils</w:t>
      </w:r>
    </w:p>
    <w:p w14:paraId="53CCFC15" w14:textId="77777777" w:rsidR="00AC38DC" w:rsidRDefault="00AC38DC">
      <w:pPr>
        <w:widowControl w:val="0"/>
        <w:autoSpaceDE w:val="0"/>
        <w:autoSpaceDN w:val="0"/>
        <w:adjustRightInd w:val="0"/>
        <w:spacing w:after="0" w:line="240" w:lineRule="auto"/>
        <w:ind w:left="1905" w:hanging="1906"/>
        <w:rPr>
          <w:rFonts w:ascii="Arial" w:hAnsi="Arial" w:cs="Arial"/>
          <w:kern w:val="1"/>
          <w:sz w:val="22"/>
          <w:szCs w:val="22"/>
        </w:rPr>
      </w:pPr>
      <w:r>
        <w:rPr>
          <w:rFonts w:ascii="Arial" w:hAnsi="Arial" w:cs="Arial"/>
          <w:color w:val="191919"/>
          <w:kern w:val="0"/>
          <w:sz w:val="22"/>
          <w:szCs w:val="22"/>
        </w:rPr>
        <w:t>aktuellen Untermietvertrag unaufgefordert zur Kenntnis zu geben.</w:t>
      </w:r>
    </w:p>
    <w:p w14:paraId="79EF92BC" w14:textId="77777777" w:rsidR="00AC38DC" w:rsidRDefault="00AC38DC">
      <w:pPr>
        <w:widowControl w:val="0"/>
        <w:autoSpaceDE w:val="0"/>
        <w:autoSpaceDN w:val="0"/>
        <w:adjustRightInd w:val="0"/>
        <w:spacing w:after="0" w:line="240" w:lineRule="auto"/>
        <w:ind w:right="-7"/>
        <w:rPr>
          <w:rFonts w:ascii="Arial" w:hAnsi="Arial" w:cs="Arial"/>
          <w:b/>
          <w:bCs/>
          <w:kern w:val="1"/>
          <w:sz w:val="22"/>
          <w:szCs w:val="22"/>
        </w:rPr>
      </w:pPr>
    </w:p>
    <w:p w14:paraId="76DD1FB8" w14:textId="77777777" w:rsidR="00AC38DC" w:rsidRDefault="00AC38DC">
      <w:pPr>
        <w:widowControl w:val="0"/>
        <w:autoSpaceDE w:val="0"/>
        <w:autoSpaceDN w:val="0"/>
        <w:adjustRightInd w:val="0"/>
        <w:spacing w:after="0" w:line="240" w:lineRule="auto"/>
        <w:ind w:right="-7"/>
        <w:rPr>
          <w:rFonts w:ascii="Arial" w:hAnsi="Arial" w:cs="Arial"/>
          <w:b/>
          <w:bCs/>
          <w:kern w:val="1"/>
          <w:sz w:val="22"/>
          <w:szCs w:val="22"/>
        </w:rPr>
      </w:pPr>
      <w:r>
        <w:rPr>
          <w:rFonts w:ascii="Arial" w:hAnsi="Arial" w:cs="Arial"/>
          <w:b/>
          <w:bCs/>
          <w:kern w:val="1"/>
          <w:sz w:val="22"/>
          <w:szCs w:val="22"/>
        </w:rPr>
        <w:t xml:space="preserve">Die jeweils in </w:t>
      </w:r>
      <w:r>
        <w:rPr>
          <w:rFonts w:ascii="Arial" w:hAnsi="Arial" w:cs="Arial"/>
          <w:b/>
          <w:bCs/>
          <w:color w:val="FF0000"/>
          <w:kern w:val="1"/>
          <w:sz w:val="22"/>
          <w:szCs w:val="22"/>
        </w:rPr>
        <w:t xml:space="preserve">roter </w:t>
      </w:r>
      <w:r>
        <w:rPr>
          <w:rFonts w:ascii="Arial" w:hAnsi="Arial" w:cs="Arial"/>
          <w:b/>
          <w:bCs/>
          <w:kern w:val="1"/>
          <w:sz w:val="22"/>
          <w:szCs w:val="22"/>
        </w:rPr>
        <w:t>Schrift gedruckten Formulierungen sind jeweils an die individuellen Verhältnisse anzupassen. Hier ist eine Auswahl zu treffen.</w:t>
      </w:r>
    </w:p>
    <w:p w14:paraId="1C16C590"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30A5F88F" w14:textId="77777777" w:rsidR="00AC38DC" w:rsidRDefault="00AC38DC">
      <w:pPr>
        <w:widowControl w:val="0"/>
        <w:autoSpaceDE w:val="0"/>
        <w:autoSpaceDN w:val="0"/>
        <w:adjustRightInd w:val="0"/>
        <w:spacing w:after="0" w:line="240" w:lineRule="auto"/>
        <w:ind w:right="-7"/>
        <w:rPr>
          <w:rFonts w:ascii="Arial" w:hAnsi="Arial" w:cs="Arial"/>
          <w:b/>
          <w:bCs/>
          <w:kern w:val="1"/>
          <w:sz w:val="22"/>
          <w:szCs w:val="22"/>
        </w:rPr>
      </w:pPr>
      <w:r>
        <w:rPr>
          <w:rFonts w:ascii="Arial" w:hAnsi="Arial" w:cs="Arial"/>
          <w:b/>
          <w:bCs/>
          <w:kern w:val="1"/>
          <w:sz w:val="22"/>
          <w:szCs w:val="22"/>
        </w:rPr>
        <w:t>Anwendungsbereich:</w:t>
      </w:r>
      <w:r>
        <w:rPr>
          <w:rFonts w:ascii="Arial" w:hAnsi="Arial" w:cs="Arial"/>
          <w:kern w:val="1"/>
          <w:sz w:val="22"/>
          <w:szCs w:val="22"/>
        </w:rPr>
        <w:t xml:space="preserve"> Das Muster kann für frei finanzierten Wohnraum verwendet werden. Zukünftige Mieterhöhungen können entweder nach § 3a dieses Vertrags oder – wenn dieser gelöscht wird - gemäß § 558 BGB erfolgen. </w:t>
      </w:r>
    </w:p>
    <w:p w14:paraId="6A3D5838" w14:textId="77777777" w:rsidR="00AC38DC" w:rsidRDefault="00AC38DC">
      <w:pPr>
        <w:widowControl w:val="0"/>
        <w:autoSpaceDE w:val="0"/>
        <w:autoSpaceDN w:val="0"/>
        <w:adjustRightInd w:val="0"/>
        <w:spacing w:after="0" w:line="240" w:lineRule="auto"/>
        <w:ind w:right="-7"/>
        <w:rPr>
          <w:rFonts w:ascii="Arial" w:hAnsi="Arial" w:cs="Arial"/>
          <w:b/>
          <w:bCs/>
          <w:kern w:val="1"/>
          <w:sz w:val="22"/>
          <w:szCs w:val="22"/>
        </w:rPr>
      </w:pPr>
    </w:p>
    <w:p w14:paraId="4E6E471E"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kern w:val="1"/>
          <w:sz w:val="22"/>
          <w:szCs w:val="22"/>
        </w:rPr>
        <w:t>Dieses Muster ist nur für Mietverträge geeignet, bei denen vor Abschluss des Mietvertrags der Mieter die Wohnung besichtigt hat oder/und die Unterschriften beider Parteien gleichzeitig unter den Mietvertrag in Geschäftsräumen des Vermieters/der Hausverwaltung/des Maklers vom Mieter geleistet werden.</w:t>
      </w:r>
    </w:p>
    <w:p w14:paraId="77AB1D84"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7A984610"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kern w:val="1"/>
          <w:sz w:val="22"/>
          <w:szCs w:val="22"/>
        </w:rPr>
        <w:t>Hintergrund dieses Hinweises ist, dass nach §§ 312ff, 355ff BGB für Geschäfte, die außerhalb von Geschäftsräumen, und für Geschäfte, die mithilfe von Fernkommunikationsmedien geschlossen wurden, ein Widerrufsrecht des Verbrauchers (Mieters) besteht. Dieses besteht dann, wenn der Vermieter Unternehmer ist. Bei Abschluss des Mietvertrags gilt dies nicht, wenn der Mieter oder ein Vertreter des Mieters die Wohnung besichtigt hat. Um dies zu dokumentieren, sollte in § 1 Ziffer 3 das Datum der Besichtigung eingetragen werden.</w:t>
      </w:r>
    </w:p>
    <w:p w14:paraId="3EC4D06B"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1F7C7569"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kern w:val="1"/>
          <w:sz w:val="22"/>
          <w:szCs w:val="22"/>
        </w:rPr>
        <w:t>Wenn das Widerrufsrecht bestehen könnte, sollten Sie eine entsprechende Widerrufsbelehrung in den Mietvertrag aufnehmen. Dann besteht eine 14-Tage-Frist für den Widerruf, ohne Belehrung beträgt die Frist ein Jahr und 14 Tage.</w:t>
      </w:r>
    </w:p>
    <w:p w14:paraId="04B0FD23"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14EBDFD7"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b/>
          <w:bCs/>
          <w:kern w:val="1"/>
          <w:sz w:val="22"/>
          <w:szCs w:val="22"/>
        </w:rPr>
        <w:t>Vermieter:</w:t>
      </w:r>
      <w:r>
        <w:rPr>
          <w:rFonts w:ascii="Arial" w:hAnsi="Arial" w:cs="Arial"/>
          <w:kern w:val="1"/>
          <w:sz w:val="22"/>
          <w:szCs w:val="22"/>
        </w:rPr>
        <w:t xml:space="preserve"> Der Vermieter ist konkret </w:t>
      </w:r>
      <w:proofErr w:type="gramStart"/>
      <w:r>
        <w:rPr>
          <w:rFonts w:ascii="Arial" w:hAnsi="Arial" w:cs="Arial"/>
          <w:kern w:val="1"/>
          <w:sz w:val="22"/>
          <w:szCs w:val="22"/>
        </w:rPr>
        <w:t>mit Name</w:t>
      </w:r>
      <w:proofErr w:type="gramEnd"/>
      <w:r>
        <w:rPr>
          <w:rFonts w:ascii="Arial" w:hAnsi="Arial" w:cs="Arial"/>
          <w:kern w:val="1"/>
          <w:sz w:val="22"/>
          <w:szCs w:val="22"/>
        </w:rPr>
        <w:t xml:space="preserve"> und Anschrift zu bezeichnen. Sofern mehrere Personen Vermieter sind, sind alle Personen konkret zu bezeichnen. Vermieter und Eigentümer der Wohnung sollten identisch sein. Sind Vermieter und Eigentümer nicht identisch, können sich Folgeprobleme ergeben.</w:t>
      </w:r>
    </w:p>
    <w:p w14:paraId="37F6F075"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17737892"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b/>
          <w:bCs/>
          <w:kern w:val="1"/>
          <w:sz w:val="22"/>
          <w:szCs w:val="22"/>
        </w:rPr>
        <w:t>Mieter:</w:t>
      </w:r>
      <w:r>
        <w:rPr>
          <w:rFonts w:ascii="Arial" w:hAnsi="Arial" w:cs="Arial"/>
          <w:kern w:val="1"/>
          <w:sz w:val="22"/>
          <w:szCs w:val="22"/>
        </w:rPr>
        <w:t xml:space="preserve"> Der Mieter ist konkret </w:t>
      </w:r>
      <w:proofErr w:type="gramStart"/>
      <w:r>
        <w:rPr>
          <w:rFonts w:ascii="Arial" w:hAnsi="Arial" w:cs="Arial"/>
          <w:kern w:val="1"/>
          <w:sz w:val="22"/>
          <w:szCs w:val="22"/>
        </w:rPr>
        <w:t>mit Name</w:t>
      </w:r>
      <w:proofErr w:type="gramEnd"/>
      <w:r>
        <w:rPr>
          <w:rFonts w:ascii="Arial" w:hAnsi="Arial" w:cs="Arial"/>
          <w:kern w:val="1"/>
          <w:sz w:val="22"/>
          <w:szCs w:val="22"/>
        </w:rPr>
        <w:t xml:space="preserve"> und Anschrift zu bezeichnen. Sofern mehrere Personen Mieter sind, sind alle Personen konkret zu bezeichnen.</w:t>
      </w:r>
    </w:p>
    <w:p w14:paraId="43E53821" w14:textId="77777777" w:rsidR="00AC38DC" w:rsidRDefault="00AC38DC">
      <w:pPr>
        <w:widowControl w:val="0"/>
        <w:autoSpaceDE w:val="0"/>
        <w:autoSpaceDN w:val="0"/>
        <w:adjustRightInd w:val="0"/>
        <w:spacing w:after="0" w:line="240" w:lineRule="auto"/>
        <w:ind w:right="-7"/>
        <w:rPr>
          <w:rFonts w:ascii="Arial" w:hAnsi="Arial" w:cs="Arial"/>
          <w:b/>
          <w:bCs/>
          <w:kern w:val="1"/>
          <w:sz w:val="22"/>
          <w:szCs w:val="22"/>
        </w:rPr>
      </w:pPr>
    </w:p>
    <w:p w14:paraId="4BA72194"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b/>
          <w:bCs/>
          <w:kern w:val="1"/>
          <w:sz w:val="22"/>
          <w:szCs w:val="22"/>
        </w:rPr>
        <w:t xml:space="preserve">zu § 1 Absatz 1: </w:t>
      </w:r>
      <w:r>
        <w:rPr>
          <w:rFonts w:ascii="Arial" w:hAnsi="Arial" w:cs="Arial"/>
          <w:kern w:val="1"/>
          <w:sz w:val="22"/>
          <w:szCs w:val="22"/>
        </w:rPr>
        <w:t>Die Wohnung ist mit der Lage genau zu bezeichnen (Etage, Lage der Wohnung und wenn vorhanden Wohnungsnummer)</w:t>
      </w:r>
    </w:p>
    <w:p w14:paraId="65C01191" w14:textId="77777777" w:rsidR="00AC38DC" w:rsidRDefault="00AC38DC">
      <w:pPr>
        <w:widowControl w:val="0"/>
        <w:autoSpaceDE w:val="0"/>
        <w:autoSpaceDN w:val="0"/>
        <w:adjustRightInd w:val="0"/>
        <w:spacing w:after="0" w:line="240" w:lineRule="auto"/>
        <w:ind w:right="-7"/>
        <w:rPr>
          <w:rFonts w:ascii="Arial" w:hAnsi="Arial" w:cs="Arial"/>
          <w:b/>
          <w:bCs/>
          <w:kern w:val="1"/>
          <w:sz w:val="22"/>
          <w:szCs w:val="22"/>
        </w:rPr>
      </w:pPr>
    </w:p>
    <w:p w14:paraId="146EC99C"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b/>
          <w:bCs/>
          <w:kern w:val="1"/>
          <w:sz w:val="22"/>
          <w:szCs w:val="22"/>
        </w:rPr>
        <w:t xml:space="preserve">zu § 1 Absatz 2: </w:t>
      </w:r>
      <w:r>
        <w:rPr>
          <w:rFonts w:ascii="Arial" w:hAnsi="Arial" w:cs="Arial"/>
          <w:kern w:val="1"/>
          <w:sz w:val="22"/>
          <w:szCs w:val="22"/>
        </w:rPr>
        <w:t>Bei der Angabe der Flächen von Balkonen etc. soll – um Streit zu vermeiden – die Zahl zwischen 25% und 50% eingefügt werden, mit der der Balkon berechnet wurde.</w:t>
      </w:r>
    </w:p>
    <w:p w14:paraId="793928A8" w14:textId="77777777" w:rsidR="00AC38DC" w:rsidRDefault="00AC38DC">
      <w:pPr>
        <w:widowControl w:val="0"/>
        <w:autoSpaceDE w:val="0"/>
        <w:autoSpaceDN w:val="0"/>
        <w:adjustRightInd w:val="0"/>
        <w:spacing w:after="0" w:line="240" w:lineRule="auto"/>
        <w:ind w:right="-7"/>
        <w:rPr>
          <w:rFonts w:ascii="Arial" w:hAnsi="Arial" w:cs="Arial"/>
          <w:b/>
          <w:bCs/>
          <w:kern w:val="1"/>
          <w:sz w:val="22"/>
          <w:szCs w:val="22"/>
        </w:rPr>
      </w:pPr>
    </w:p>
    <w:p w14:paraId="20D99DB5"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b/>
          <w:bCs/>
          <w:kern w:val="1"/>
          <w:sz w:val="22"/>
          <w:szCs w:val="22"/>
        </w:rPr>
        <w:t>zu § 1 Absatz 6:</w:t>
      </w:r>
      <w:r>
        <w:rPr>
          <w:rFonts w:ascii="Arial" w:hAnsi="Arial" w:cs="Arial"/>
          <w:kern w:val="1"/>
          <w:sz w:val="22"/>
          <w:szCs w:val="22"/>
        </w:rPr>
        <w:t xml:space="preserve"> Hier bitte die Beeinträchtigungen, z. B. Nähe zur Bahn, Flughafen einfügen.</w:t>
      </w:r>
    </w:p>
    <w:p w14:paraId="5783F927"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7CFA232F"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b/>
          <w:bCs/>
          <w:kern w:val="1"/>
          <w:sz w:val="22"/>
          <w:szCs w:val="22"/>
        </w:rPr>
        <w:t xml:space="preserve">Zu § 1 Abs. 9: </w:t>
      </w:r>
      <w:r>
        <w:rPr>
          <w:rFonts w:ascii="Arial" w:hAnsi="Arial" w:cs="Arial"/>
          <w:kern w:val="1"/>
          <w:sz w:val="22"/>
          <w:szCs w:val="22"/>
        </w:rPr>
        <w:t xml:space="preserve">Hier wird erwähnt, ob die Wohnung eine Eigentumswohnung ist. Außerdem wird bereits an dieser Stelle auf Besonderheiten von Eigentumswohnungen hingewiesen, und zwar </w:t>
      </w:r>
      <w:r>
        <w:rPr>
          <w:rFonts w:ascii="Arial" w:hAnsi="Arial" w:cs="Arial"/>
          <w:kern w:val="1"/>
          <w:sz w:val="22"/>
          <w:szCs w:val="22"/>
        </w:rPr>
        <w:lastRenderedPageBreak/>
        <w:t xml:space="preserve">dass der Vermieter wohnungseigentumsrechtlichen Bindungen unterliegt. Insofern werden Wohnungseigentümer der an dieser Stelle darauf hingewiesen, dass Sie die Regelung der Hausordnung prüfen sollten und weiter sicherstellen sollten, dass die Regelung dieses Mietvertrags nicht der Hausordnung widersprechen. Wenn dies der Fall </w:t>
      </w:r>
      <w:proofErr w:type="gramStart"/>
      <w:r>
        <w:rPr>
          <w:rFonts w:ascii="Arial" w:hAnsi="Arial" w:cs="Arial"/>
          <w:kern w:val="1"/>
          <w:sz w:val="22"/>
          <w:szCs w:val="22"/>
        </w:rPr>
        <w:t>ist</w:t>
      </w:r>
      <w:proofErr w:type="gramEnd"/>
      <w:r>
        <w:rPr>
          <w:rFonts w:ascii="Arial" w:hAnsi="Arial" w:cs="Arial"/>
          <w:kern w:val="1"/>
          <w:sz w:val="22"/>
          <w:szCs w:val="22"/>
        </w:rPr>
        <w:t xml:space="preserve"> sollte die entsprechende Regelung aus dem Mietvertrag gelöscht werden. Sollte die Hausordnung ein generelles Verbot des Musizierens oder der Tierhaltung enthalten, ist darauf gesondert hinzuweisen. Hier empfehlen wir etwa folgende Formulierung: „In der anliegenden Hausordnung es die Tierhaltung generell untersagt, diese Regelung ist so zu verstehen, dass sie nicht für Therapietiere gilt.“</w:t>
      </w:r>
    </w:p>
    <w:p w14:paraId="2324AFFF"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51808F18"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b/>
          <w:bCs/>
          <w:kern w:val="1"/>
          <w:sz w:val="22"/>
          <w:szCs w:val="22"/>
        </w:rPr>
        <w:t xml:space="preserve">zu § 2 Abs. 1: </w:t>
      </w:r>
      <w:r>
        <w:rPr>
          <w:rFonts w:ascii="Arial" w:hAnsi="Arial" w:cs="Arial"/>
          <w:kern w:val="1"/>
          <w:sz w:val="22"/>
          <w:szCs w:val="22"/>
        </w:rPr>
        <w:t xml:space="preserve">Es kann ein beiderseitiger Kündigungsverzicht bis zu 4 Jahren ab Vertragsschluss (Datum der Unterschrift, nicht des Mietbeginns) in einer Formularklausel vereinbart werden. Die Kündigung ist dann frühestens zum Ablauf dieses Zeitraums zulässig. </w:t>
      </w:r>
    </w:p>
    <w:p w14:paraId="4BFE742B" w14:textId="77777777" w:rsidR="00AC38DC" w:rsidRDefault="00AC38DC">
      <w:pPr>
        <w:widowControl w:val="0"/>
        <w:autoSpaceDE w:val="0"/>
        <w:autoSpaceDN w:val="0"/>
        <w:adjustRightInd w:val="0"/>
        <w:spacing w:after="0" w:line="240" w:lineRule="auto"/>
        <w:ind w:right="-7"/>
        <w:rPr>
          <w:rFonts w:ascii="Arial" w:hAnsi="Arial" w:cs="Arial"/>
          <w:color w:val="FF0000"/>
          <w:kern w:val="1"/>
          <w:sz w:val="22"/>
          <w:szCs w:val="22"/>
        </w:rPr>
      </w:pPr>
    </w:p>
    <w:p w14:paraId="7BBB7766" w14:textId="77777777" w:rsidR="00AC38DC" w:rsidRDefault="00AC38DC">
      <w:pPr>
        <w:widowControl w:val="0"/>
        <w:autoSpaceDE w:val="0"/>
        <w:autoSpaceDN w:val="0"/>
        <w:adjustRightInd w:val="0"/>
        <w:spacing w:after="0" w:line="240" w:lineRule="auto"/>
        <w:ind w:right="-7"/>
        <w:rPr>
          <w:rFonts w:ascii="Arial" w:hAnsi="Arial" w:cs="Arial"/>
          <w:color w:val="FF0000"/>
          <w:kern w:val="1"/>
          <w:sz w:val="22"/>
          <w:szCs w:val="22"/>
        </w:rPr>
      </w:pPr>
      <w:r>
        <w:rPr>
          <w:rFonts w:ascii="Arial" w:hAnsi="Arial" w:cs="Arial"/>
          <w:b/>
          <w:bCs/>
          <w:color w:val="FF0000"/>
          <w:kern w:val="1"/>
          <w:sz w:val="22"/>
          <w:szCs w:val="22"/>
        </w:rPr>
        <w:t xml:space="preserve">zu § 3: </w:t>
      </w:r>
      <w:r>
        <w:rPr>
          <w:rFonts w:ascii="Arial" w:hAnsi="Arial" w:cs="Arial"/>
          <w:color w:val="FF0000"/>
          <w:kern w:val="1"/>
          <w:sz w:val="22"/>
          <w:szCs w:val="22"/>
        </w:rPr>
        <w:t xml:space="preserve">In einzelnen Gemeinden sollte kein Zuschlag für Einbaumöbel vereinbart werden. Maßgeblich ist der örtliche Mietspiegel. Dort ist verzeichnet, ob Kosten für Einbaumöbel in der Nettokaltmiete enthalten sind. Wenn dies der Fall ist, ist kein Zuschlag zu vereinbaren. </w:t>
      </w:r>
    </w:p>
    <w:p w14:paraId="61E085D4" w14:textId="77777777" w:rsidR="00AC38DC" w:rsidRDefault="00AC38DC">
      <w:pPr>
        <w:widowControl w:val="0"/>
        <w:autoSpaceDE w:val="0"/>
        <w:autoSpaceDN w:val="0"/>
        <w:adjustRightInd w:val="0"/>
        <w:spacing w:after="0" w:line="240" w:lineRule="auto"/>
        <w:ind w:right="-7"/>
        <w:rPr>
          <w:rFonts w:ascii="Arial" w:hAnsi="Arial" w:cs="Arial"/>
          <w:color w:val="FF0000"/>
          <w:kern w:val="1"/>
          <w:sz w:val="22"/>
          <w:szCs w:val="22"/>
        </w:rPr>
      </w:pPr>
      <w:r>
        <w:rPr>
          <w:rFonts w:ascii="Arial" w:hAnsi="Arial" w:cs="Arial"/>
          <w:color w:val="FF0000"/>
          <w:kern w:val="1"/>
          <w:sz w:val="22"/>
          <w:szCs w:val="22"/>
        </w:rPr>
        <w:t>Die Heizkosten sind in den Betriebskosten enthalten. Je nach Art der Abrechnung kann es aber sinnvoll sein, einen eigenen Heizkostenvorschuss zu vereinbaren (</w:t>
      </w:r>
      <w:proofErr w:type="gramStart"/>
      <w:r>
        <w:rPr>
          <w:rFonts w:ascii="Arial" w:hAnsi="Arial" w:cs="Arial"/>
          <w:color w:val="FF0000"/>
          <w:kern w:val="1"/>
          <w:sz w:val="22"/>
          <w:szCs w:val="22"/>
        </w:rPr>
        <w:t>z.B.</w:t>
      </w:r>
      <w:proofErr w:type="gramEnd"/>
      <w:r>
        <w:rPr>
          <w:rFonts w:ascii="Arial" w:hAnsi="Arial" w:cs="Arial"/>
          <w:color w:val="FF0000"/>
          <w:kern w:val="1"/>
          <w:sz w:val="22"/>
          <w:szCs w:val="22"/>
        </w:rPr>
        <w:t xml:space="preserve"> wenn hier ein </w:t>
      </w:r>
      <w:proofErr w:type="spellStart"/>
      <w:r>
        <w:rPr>
          <w:rFonts w:ascii="Arial" w:hAnsi="Arial" w:cs="Arial"/>
          <w:color w:val="FF0000"/>
          <w:kern w:val="1"/>
          <w:sz w:val="22"/>
          <w:szCs w:val="22"/>
        </w:rPr>
        <w:t>Fremdabrechner</w:t>
      </w:r>
      <w:proofErr w:type="spellEnd"/>
      <w:r>
        <w:rPr>
          <w:rFonts w:ascii="Arial" w:hAnsi="Arial" w:cs="Arial"/>
          <w:color w:val="FF0000"/>
          <w:kern w:val="1"/>
          <w:sz w:val="22"/>
          <w:szCs w:val="22"/>
        </w:rPr>
        <w:t xml:space="preserve"> tätig wird).</w:t>
      </w:r>
    </w:p>
    <w:p w14:paraId="7D7B06EE" w14:textId="77777777" w:rsidR="00AC38DC" w:rsidRDefault="00AC38DC">
      <w:pPr>
        <w:widowControl w:val="0"/>
        <w:autoSpaceDE w:val="0"/>
        <w:autoSpaceDN w:val="0"/>
        <w:adjustRightInd w:val="0"/>
        <w:spacing w:after="0" w:line="240" w:lineRule="auto"/>
        <w:ind w:right="-7"/>
        <w:rPr>
          <w:rFonts w:ascii="Arial" w:hAnsi="Arial" w:cs="Arial"/>
          <w:b/>
          <w:bCs/>
          <w:color w:val="FF0000"/>
          <w:kern w:val="1"/>
          <w:sz w:val="22"/>
          <w:szCs w:val="22"/>
        </w:rPr>
      </w:pPr>
    </w:p>
    <w:p w14:paraId="73C5CE65" w14:textId="77777777" w:rsidR="00AC38DC" w:rsidRDefault="00AC38DC">
      <w:pPr>
        <w:widowControl w:val="0"/>
        <w:autoSpaceDE w:val="0"/>
        <w:autoSpaceDN w:val="0"/>
        <w:adjustRightInd w:val="0"/>
        <w:spacing w:after="0" w:line="240" w:lineRule="auto"/>
        <w:ind w:right="-7"/>
        <w:rPr>
          <w:rFonts w:ascii="Arial" w:hAnsi="Arial" w:cs="Arial"/>
          <w:b/>
          <w:bCs/>
          <w:color w:val="FF0000"/>
          <w:kern w:val="1"/>
          <w:sz w:val="22"/>
          <w:szCs w:val="22"/>
        </w:rPr>
      </w:pPr>
      <w:r>
        <w:rPr>
          <w:rFonts w:ascii="Arial" w:hAnsi="Arial" w:cs="Arial"/>
          <w:b/>
          <w:bCs/>
          <w:color w:val="FF0000"/>
          <w:kern w:val="1"/>
          <w:sz w:val="22"/>
          <w:szCs w:val="22"/>
        </w:rPr>
        <w:t>zu § 3a</w:t>
      </w:r>
    </w:p>
    <w:p w14:paraId="068BF527" w14:textId="77777777" w:rsidR="00AC38DC" w:rsidRDefault="00AC38DC">
      <w:pPr>
        <w:widowControl w:val="0"/>
        <w:autoSpaceDE w:val="0"/>
        <w:autoSpaceDN w:val="0"/>
        <w:adjustRightInd w:val="0"/>
        <w:spacing w:after="0" w:line="240" w:lineRule="auto"/>
        <w:ind w:right="-7"/>
        <w:rPr>
          <w:rFonts w:ascii="Arial" w:hAnsi="Arial" w:cs="Arial"/>
          <w:color w:val="FF0000"/>
          <w:kern w:val="1"/>
          <w:sz w:val="22"/>
          <w:szCs w:val="22"/>
        </w:rPr>
      </w:pPr>
      <w:r>
        <w:rPr>
          <w:rFonts w:ascii="Arial" w:hAnsi="Arial" w:cs="Arial"/>
          <w:color w:val="FF0000"/>
          <w:kern w:val="1"/>
          <w:sz w:val="22"/>
          <w:szCs w:val="22"/>
        </w:rPr>
        <w:t>Hier gilt es drei Varianten zu unterscheiden:</w:t>
      </w:r>
    </w:p>
    <w:p w14:paraId="42488168" w14:textId="77777777" w:rsidR="00AC38DC" w:rsidRDefault="00AC38DC">
      <w:pPr>
        <w:widowControl w:val="0"/>
        <w:autoSpaceDE w:val="0"/>
        <w:autoSpaceDN w:val="0"/>
        <w:adjustRightInd w:val="0"/>
        <w:spacing w:after="0" w:line="240" w:lineRule="auto"/>
        <w:ind w:right="-7"/>
        <w:rPr>
          <w:rFonts w:ascii="Arial" w:hAnsi="Arial" w:cs="Arial"/>
          <w:color w:val="FF0000"/>
          <w:kern w:val="1"/>
          <w:sz w:val="22"/>
          <w:szCs w:val="22"/>
        </w:rPr>
      </w:pPr>
    </w:p>
    <w:p w14:paraId="72993B02" w14:textId="77777777" w:rsidR="00AC38DC" w:rsidRDefault="00AC38DC">
      <w:pPr>
        <w:widowControl w:val="0"/>
        <w:autoSpaceDE w:val="0"/>
        <w:autoSpaceDN w:val="0"/>
        <w:adjustRightInd w:val="0"/>
        <w:spacing w:after="0" w:line="240" w:lineRule="auto"/>
        <w:ind w:right="-7"/>
        <w:rPr>
          <w:rFonts w:ascii="Arial" w:hAnsi="Arial" w:cs="Arial"/>
          <w:color w:val="FF0000"/>
          <w:kern w:val="1"/>
          <w:sz w:val="22"/>
          <w:szCs w:val="22"/>
        </w:rPr>
      </w:pPr>
      <w:r>
        <w:rPr>
          <w:rFonts w:ascii="Arial" w:hAnsi="Arial" w:cs="Arial"/>
          <w:b/>
          <w:bCs/>
          <w:color w:val="FF0000"/>
          <w:kern w:val="1"/>
          <w:sz w:val="22"/>
          <w:szCs w:val="22"/>
        </w:rPr>
        <w:t>§ 3a wird weggelassen</w:t>
      </w:r>
      <w:r>
        <w:rPr>
          <w:rFonts w:ascii="Arial" w:hAnsi="Arial" w:cs="Arial"/>
          <w:color w:val="FF0000"/>
          <w:kern w:val="1"/>
          <w:sz w:val="22"/>
          <w:szCs w:val="22"/>
        </w:rPr>
        <w:t xml:space="preserve">, dann können zukünftige Mieterhöhung nach § 558 BGB auf die ortsübliche Vergleichsmiete erfolgen. Mieterhöhung nach Modernisierung ist möglich. </w:t>
      </w:r>
    </w:p>
    <w:p w14:paraId="7B79BFD2" w14:textId="77777777" w:rsidR="00AC38DC" w:rsidRDefault="00AC38DC">
      <w:pPr>
        <w:widowControl w:val="0"/>
        <w:autoSpaceDE w:val="0"/>
        <w:autoSpaceDN w:val="0"/>
        <w:adjustRightInd w:val="0"/>
        <w:spacing w:after="0" w:line="240" w:lineRule="auto"/>
        <w:ind w:right="-7"/>
        <w:rPr>
          <w:rFonts w:ascii="Arial" w:hAnsi="Arial" w:cs="Arial"/>
          <w:color w:val="FF0000"/>
          <w:kern w:val="1"/>
          <w:sz w:val="22"/>
          <w:szCs w:val="22"/>
        </w:rPr>
      </w:pPr>
    </w:p>
    <w:p w14:paraId="08C0E47D"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b/>
          <w:bCs/>
          <w:color w:val="FF0000"/>
          <w:kern w:val="1"/>
          <w:sz w:val="22"/>
          <w:szCs w:val="22"/>
        </w:rPr>
        <w:t xml:space="preserve">§ 3a Indexmieterhöhung bleibt stehen, </w:t>
      </w:r>
      <w:r>
        <w:rPr>
          <w:rFonts w:ascii="Arial" w:hAnsi="Arial" w:cs="Arial"/>
          <w:color w:val="FF0000"/>
          <w:kern w:val="1"/>
          <w:sz w:val="22"/>
          <w:szCs w:val="22"/>
        </w:rPr>
        <w:t>dann kann die Miete zukünftig anhand des Verbraucherpreisindexes erhöht werden. Die Miete entwickelt sich dann ungefähr wie die Inflation. Diese Klausel ist unbeschränkt gültig, das heißt auch noch dann, wenn das Mietverhältnis 20 Jahre andauert. Die Erhöhung tritt aber nicht automatisch ein, sondern muss erklärt werden. Mieterhöhung nach Modernisierung ist nur eingeschränkt möglich.</w:t>
      </w:r>
    </w:p>
    <w:p w14:paraId="6B0A3300" w14:textId="77777777" w:rsidR="00AC38DC" w:rsidRDefault="00AC38DC">
      <w:pPr>
        <w:widowControl w:val="0"/>
        <w:autoSpaceDE w:val="0"/>
        <w:autoSpaceDN w:val="0"/>
        <w:adjustRightInd w:val="0"/>
        <w:spacing w:after="0" w:line="240" w:lineRule="auto"/>
        <w:ind w:right="-7"/>
        <w:rPr>
          <w:rFonts w:ascii="Arial" w:hAnsi="Arial" w:cs="Arial"/>
          <w:color w:val="FF0000"/>
          <w:kern w:val="1"/>
          <w:sz w:val="22"/>
          <w:szCs w:val="22"/>
        </w:rPr>
      </w:pPr>
    </w:p>
    <w:p w14:paraId="01536B8F" w14:textId="77777777" w:rsidR="00AC38DC" w:rsidRDefault="00AC38DC">
      <w:pPr>
        <w:widowControl w:val="0"/>
        <w:autoSpaceDE w:val="0"/>
        <w:autoSpaceDN w:val="0"/>
        <w:adjustRightInd w:val="0"/>
        <w:spacing w:after="0" w:line="240" w:lineRule="auto"/>
        <w:ind w:right="-7"/>
        <w:rPr>
          <w:rFonts w:ascii="Arial" w:hAnsi="Arial" w:cs="Arial"/>
          <w:color w:val="FF0000"/>
          <w:kern w:val="1"/>
          <w:sz w:val="22"/>
          <w:szCs w:val="22"/>
        </w:rPr>
      </w:pPr>
      <w:r>
        <w:rPr>
          <w:rFonts w:ascii="Arial" w:hAnsi="Arial" w:cs="Arial"/>
          <w:b/>
          <w:bCs/>
          <w:color w:val="FF0000"/>
          <w:kern w:val="1"/>
          <w:sz w:val="22"/>
          <w:szCs w:val="22"/>
        </w:rPr>
        <w:t xml:space="preserve">§ 3a Staffelmieterhöhung bleibt stehen, </w:t>
      </w:r>
      <w:r>
        <w:rPr>
          <w:rFonts w:ascii="Arial" w:hAnsi="Arial" w:cs="Arial"/>
          <w:color w:val="FF0000"/>
          <w:kern w:val="1"/>
          <w:sz w:val="22"/>
          <w:szCs w:val="22"/>
        </w:rPr>
        <w:t>dann treten die benannten Mieterhöhungen automatisch ein. Zwischen den einzelnen Staffeln muss mindestens ein Jahr liegen. Der Betrag muss konkret benannt werden. Es können auch mehr Staffeln eingefügt werden. Eine Höchstgrenze gibt es derzeit nicht. Mieterhöhung nach Modernisierung ist nicht möglich.</w:t>
      </w:r>
    </w:p>
    <w:p w14:paraId="7851F748"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7B88770C" w14:textId="77777777" w:rsidR="00AC38DC" w:rsidRDefault="00AC38DC">
      <w:pPr>
        <w:widowControl w:val="0"/>
        <w:autoSpaceDE w:val="0"/>
        <w:autoSpaceDN w:val="0"/>
        <w:adjustRightInd w:val="0"/>
        <w:spacing w:after="0" w:line="240" w:lineRule="auto"/>
        <w:ind w:right="-7"/>
        <w:rPr>
          <w:rFonts w:ascii="Arial" w:hAnsi="Arial" w:cs="Arial"/>
          <w:b/>
          <w:bCs/>
          <w:color w:val="FF0000"/>
          <w:kern w:val="1"/>
          <w:sz w:val="22"/>
          <w:szCs w:val="22"/>
        </w:rPr>
      </w:pPr>
      <w:r>
        <w:rPr>
          <w:rFonts w:ascii="Arial" w:hAnsi="Arial" w:cs="Arial"/>
          <w:b/>
          <w:bCs/>
          <w:color w:val="FF0000"/>
          <w:kern w:val="1"/>
          <w:sz w:val="22"/>
          <w:szCs w:val="22"/>
        </w:rPr>
        <w:t>Es ist eine Variante zu wählen: Entweder § 3a weglassen oder § 3a Indexerhöhung oder § 3a Staffelmieterhöhung</w:t>
      </w:r>
    </w:p>
    <w:p w14:paraId="3D4BF056" w14:textId="77777777" w:rsidR="00AC38DC" w:rsidRDefault="00AC38DC">
      <w:pPr>
        <w:widowControl w:val="0"/>
        <w:autoSpaceDE w:val="0"/>
        <w:autoSpaceDN w:val="0"/>
        <w:adjustRightInd w:val="0"/>
        <w:spacing w:after="0" w:line="240" w:lineRule="auto"/>
        <w:ind w:right="-7"/>
        <w:rPr>
          <w:rFonts w:ascii="Arial" w:hAnsi="Arial" w:cs="Arial"/>
          <w:b/>
          <w:bCs/>
          <w:kern w:val="1"/>
          <w:sz w:val="22"/>
          <w:szCs w:val="22"/>
        </w:rPr>
      </w:pPr>
    </w:p>
    <w:p w14:paraId="254FD927" w14:textId="77777777" w:rsidR="00AC38DC" w:rsidRDefault="00AC38DC">
      <w:pPr>
        <w:widowControl w:val="0"/>
        <w:autoSpaceDE w:val="0"/>
        <w:autoSpaceDN w:val="0"/>
        <w:adjustRightInd w:val="0"/>
        <w:spacing w:after="0" w:line="240" w:lineRule="auto"/>
        <w:ind w:right="-7"/>
        <w:rPr>
          <w:rFonts w:ascii="Arial" w:hAnsi="Arial" w:cs="Arial"/>
          <w:b/>
          <w:bCs/>
          <w:color w:val="FF0000"/>
          <w:kern w:val="1"/>
          <w:sz w:val="22"/>
          <w:szCs w:val="22"/>
        </w:rPr>
      </w:pPr>
      <w:r>
        <w:rPr>
          <w:rFonts w:ascii="Arial" w:hAnsi="Arial" w:cs="Arial"/>
          <w:b/>
          <w:bCs/>
          <w:color w:val="FF0000"/>
          <w:kern w:val="1"/>
          <w:sz w:val="22"/>
          <w:szCs w:val="22"/>
        </w:rPr>
        <w:t xml:space="preserve">zu § 4a: </w:t>
      </w:r>
      <w:r>
        <w:rPr>
          <w:rFonts w:ascii="Arial" w:hAnsi="Arial" w:cs="Arial"/>
          <w:color w:val="FF0000"/>
          <w:kern w:val="1"/>
          <w:sz w:val="22"/>
          <w:szCs w:val="22"/>
        </w:rPr>
        <w:t>Diese Vorschrift kann gestrichen werden, wenn sich die Wohnung nicht in einem Gebiet befindet, in dem die Mietpreisbremse gilt.</w:t>
      </w:r>
    </w:p>
    <w:p w14:paraId="034A72B5" w14:textId="77777777" w:rsidR="00AC38DC" w:rsidRDefault="00AC38DC">
      <w:pPr>
        <w:widowControl w:val="0"/>
        <w:autoSpaceDE w:val="0"/>
        <w:autoSpaceDN w:val="0"/>
        <w:adjustRightInd w:val="0"/>
        <w:spacing w:after="0" w:line="240" w:lineRule="auto"/>
        <w:ind w:right="-7"/>
        <w:rPr>
          <w:rFonts w:ascii="Arial" w:hAnsi="Arial" w:cs="Arial"/>
          <w:b/>
          <w:bCs/>
          <w:kern w:val="1"/>
          <w:sz w:val="22"/>
          <w:szCs w:val="22"/>
        </w:rPr>
      </w:pPr>
    </w:p>
    <w:p w14:paraId="5A1F2C72" w14:textId="77777777" w:rsidR="00AC38DC" w:rsidRDefault="00AC38DC">
      <w:pPr>
        <w:widowControl w:val="0"/>
        <w:autoSpaceDE w:val="0"/>
        <w:autoSpaceDN w:val="0"/>
        <w:adjustRightInd w:val="0"/>
        <w:spacing w:after="0" w:line="240" w:lineRule="auto"/>
        <w:ind w:right="-7"/>
        <w:rPr>
          <w:rFonts w:ascii="Arial" w:hAnsi="Arial" w:cs="Arial"/>
          <w:color w:val="FF0000"/>
          <w:kern w:val="1"/>
          <w:sz w:val="22"/>
          <w:szCs w:val="22"/>
        </w:rPr>
      </w:pPr>
      <w:r>
        <w:rPr>
          <w:rFonts w:ascii="Arial" w:hAnsi="Arial" w:cs="Arial"/>
          <w:b/>
          <w:bCs/>
          <w:color w:val="FF0000"/>
          <w:kern w:val="1"/>
          <w:sz w:val="22"/>
          <w:szCs w:val="22"/>
        </w:rPr>
        <w:t>zu § 7:</w:t>
      </w:r>
      <w:r>
        <w:rPr>
          <w:rFonts w:ascii="Arial" w:hAnsi="Arial" w:cs="Arial"/>
          <w:color w:val="FF0000"/>
          <w:kern w:val="1"/>
          <w:sz w:val="22"/>
          <w:szCs w:val="22"/>
        </w:rPr>
        <w:t xml:space="preserve"> maximal 3 Nettokaltmieten sind zulässig. In der Formularklausel kann auch eine bestimmte Art der Kaution vereinbart werden. Dann ist hier die nicht gewünschte Form zu streichen. </w:t>
      </w:r>
    </w:p>
    <w:p w14:paraId="78F8EF13"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00F89EB2"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b/>
          <w:bCs/>
          <w:kern w:val="1"/>
          <w:sz w:val="22"/>
          <w:szCs w:val="22"/>
        </w:rPr>
        <w:t>zu § 8:</w:t>
      </w:r>
      <w:r>
        <w:rPr>
          <w:rFonts w:ascii="Arial" w:hAnsi="Arial" w:cs="Arial"/>
          <w:kern w:val="1"/>
          <w:sz w:val="22"/>
          <w:szCs w:val="22"/>
        </w:rPr>
        <w:t xml:space="preserve"> Hier ist auszuwählen, ob Block 1, 2 oder 3 gelten soll. Das, was nicht gelten soll, kann gelöscht werden. Es wird dringend empfohlen, Wohnungen nur renoviert zu übergeben. Wenn der Mieter die Wohnung in einem unrenovierten Zustand erhält und dafür vom Vermieter einen Geldbetrag zur Vornahme der Schönheitsreparaturen erhält, muss dieser Geldbetrag angemessen sein, d. h. eine Vornahme der Schönheitsreparaturen muss tatsächlich möglich sein. Dies sollte durch einen Kostenvoranschlag bewiesen werden können. </w:t>
      </w:r>
    </w:p>
    <w:p w14:paraId="5CECD0A1"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040C92A6"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b/>
          <w:bCs/>
          <w:kern w:val="1"/>
          <w:sz w:val="22"/>
          <w:szCs w:val="22"/>
        </w:rPr>
        <w:t xml:space="preserve">zu § 10 Absatz 4: </w:t>
      </w:r>
      <w:r>
        <w:rPr>
          <w:rFonts w:ascii="Arial" w:hAnsi="Arial" w:cs="Arial"/>
          <w:kern w:val="1"/>
          <w:sz w:val="22"/>
          <w:szCs w:val="22"/>
        </w:rPr>
        <w:t xml:space="preserve">Bei bestimmten baulichen Änderungen durch den Mieter kann ein Rückbau nicht verlangt werden, nämlich </w:t>
      </w:r>
      <w:proofErr w:type="gramStart"/>
      <w:r>
        <w:rPr>
          <w:rFonts w:ascii="Arial" w:hAnsi="Arial" w:cs="Arial"/>
          <w:kern w:val="1"/>
          <w:sz w:val="22"/>
          <w:szCs w:val="22"/>
        </w:rPr>
        <w:t>dann</w:t>
      </w:r>
      <w:proofErr w:type="gramEnd"/>
      <w:r>
        <w:rPr>
          <w:rFonts w:ascii="Arial" w:hAnsi="Arial" w:cs="Arial"/>
          <w:kern w:val="1"/>
          <w:sz w:val="22"/>
          <w:szCs w:val="22"/>
        </w:rPr>
        <w:t xml:space="preserve"> wenn ein zeitgemäßes Wohnen durch die Änderung erst ermöglicht wird, so haben es einzelne Gerichte entschieden.</w:t>
      </w:r>
    </w:p>
    <w:p w14:paraId="7162A74B"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70B8E2E7" w14:textId="77777777" w:rsidR="00AC38DC" w:rsidRDefault="00AC38DC">
      <w:pPr>
        <w:widowControl w:val="0"/>
        <w:autoSpaceDE w:val="0"/>
        <w:autoSpaceDN w:val="0"/>
        <w:adjustRightInd w:val="0"/>
        <w:spacing w:after="0" w:line="240" w:lineRule="auto"/>
        <w:ind w:right="-7"/>
        <w:rPr>
          <w:rFonts w:ascii="Arial" w:hAnsi="Arial" w:cs="Arial"/>
          <w:color w:val="FF0000"/>
          <w:kern w:val="1"/>
          <w:sz w:val="22"/>
          <w:szCs w:val="22"/>
        </w:rPr>
      </w:pPr>
      <w:r>
        <w:rPr>
          <w:rFonts w:ascii="Arial" w:hAnsi="Arial" w:cs="Arial"/>
          <w:b/>
          <w:bCs/>
          <w:kern w:val="1"/>
          <w:sz w:val="22"/>
          <w:szCs w:val="22"/>
        </w:rPr>
        <w:lastRenderedPageBreak/>
        <w:t xml:space="preserve">zu § 18 Absatz 10: </w:t>
      </w:r>
      <w:r>
        <w:rPr>
          <w:rFonts w:ascii="Arial" w:hAnsi="Arial" w:cs="Arial"/>
          <w:kern w:val="1"/>
          <w:sz w:val="22"/>
          <w:szCs w:val="22"/>
        </w:rPr>
        <w:t xml:space="preserve">Ab dem 1.5.2014 muss der Energieausweis dem Mieter übergeben werden. Wir empfehlen, diesen als Anlage zum Mietvertrag zu nehmen. </w:t>
      </w:r>
      <w:r>
        <w:rPr>
          <w:rFonts w:ascii="Arial" w:hAnsi="Arial" w:cs="Arial"/>
          <w:color w:val="FF0000"/>
          <w:kern w:val="1"/>
          <w:sz w:val="22"/>
          <w:szCs w:val="22"/>
        </w:rPr>
        <w:t xml:space="preserve">Seit dem 1.1.2019 muss in Gebieten, in denen die Mietpreisbremse gilt, die Auskunft nach § 556g Abs. 1 a BGB </w:t>
      </w:r>
      <w:r>
        <w:rPr>
          <w:rFonts w:ascii="Arial" w:hAnsi="Arial" w:cs="Arial"/>
          <w:b/>
          <w:bCs/>
          <w:color w:val="FF0000"/>
          <w:kern w:val="1"/>
          <w:sz w:val="22"/>
          <w:szCs w:val="22"/>
          <w:u w:val="single"/>
        </w:rPr>
        <w:t>vor</w:t>
      </w:r>
      <w:r>
        <w:rPr>
          <w:rFonts w:ascii="Arial" w:hAnsi="Arial" w:cs="Arial"/>
          <w:color w:val="FF0000"/>
          <w:kern w:val="1"/>
          <w:sz w:val="22"/>
          <w:szCs w:val="22"/>
        </w:rPr>
        <w:t xml:space="preserve"> Abschluss des Mietvertrags erteilt werden (</w:t>
      </w:r>
      <w:proofErr w:type="spellStart"/>
      <w:r>
        <w:rPr>
          <w:rFonts w:ascii="Arial" w:hAnsi="Arial" w:cs="Arial"/>
          <w:color w:val="FF0000"/>
          <w:kern w:val="1"/>
          <w:sz w:val="22"/>
          <w:szCs w:val="22"/>
        </w:rPr>
        <w:t>Vormiete</w:t>
      </w:r>
      <w:proofErr w:type="spellEnd"/>
      <w:r>
        <w:rPr>
          <w:rFonts w:ascii="Arial" w:hAnsi="Arial" w:cs="Arial"/>
          <w:color w:val="FF0000"/>
          <w:kern w:val="1"/>
          <w:sz w:val="22"/>
          <w:szCs w:val="22"/>
        </w:rPr>
        <w:t>, Modernisierungsmaßnahmen).</w:t>
      </w:r>
    </w:p>
    <w:p w14:paraId="7FE59F17"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p>
    <w:p w14:paraId="27153A35" w14:textId="77777777" w:rsidR="00AC38DC" w:rsidRDefault="00AC38DC">
      <w:pPr>
        <w:widowControl w:val="0"/>
        <w:autoSpaceDE w:val="0"/>
        <w:autoSpaceDN w:val="0"/>
        <w:adjustRightInd w:val="0"/>
        <w:spacing w:after="0" w:line="240" w:lineRule="auto"/>
        <w:ind w:right="-7"/>
        <w:rPr>
          <w:rFonts w:ascii="Arial" w:hAnsi="Arial" w:cs="Arial"/>
          <w:kern w:val="1"/>
          <w:sz w:val="22"/>
          <w:szCs w:val="22"/>
        </w:rPr>
      </w:pPr>
      <w:r>
        <w:rPr>
          <w:rFonts w:ascii="Arial" w:hAnsi="Arial" w:cs="Arial"/>
          <w:b/>
          <w:bCs/>
          <w:kern w:val="1"/>
          <w:sz w:val="22"/>
          <w:szCs w:val="22"/>
        </w:rPr>
        <w:t xml:space="preserve">ACHTUNG: </w:t>
      </w:r>
      <w:r>
        <w:rPr>
          <w:rFonts w:ascii="Arial" w:hAnsi="Arial" w:cs="Arial"/>
          <w:kern w:val="1"/>
          <w:sz w:val="22"/>
          <w:szCs w:val="22"/>
        </w:rPr>
        <w:t>Nach Art. 13, 14 DSGVO (Datenschutz-Grundverordnung) ist die betroffene Person (der/die Mieter/in) zu informieren, wenn Daten über sie oder bei ihr erhoben werden. Diese Information ist zum Zeitpunkt der Datenerhebung zu erteilen und muss die Angaben gemäß Art. 13, 14 DSGVO enthalten. Diese Information ist kein Bestandteil des Mietvertrags und daher auch kein Bestandteil dieses Musters.</w:t>
      </w:r>
    </w:p>
    <w:sectPr w:rsidR="00AC38DC">
      <w:pgSz w:w="11900" w:h="16840"/>
      <w:pgMar w:top="1134"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_l_r _S_V_b_N"/>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FFFFFFFF"/>
    <w:lvl w:ilvl="0" w:tplc="0000025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FFFFFFFF"/>
    <w:lvl w:ilvl="0" w:tplc="0000032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FFFFFFFF"/>
    <w:lvl w:ilvl="0" w:tplc="0000038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FFFFFFFF"/>
    <w:lvl w:ilvl="0" w:tplc="000003E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FFFFFFFF"/>
    <w:lvl w:ilvl="0" w:tplc="0000044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FFFFFFFF"/>
    <w:lvl w:ilvl="0" w:tplc="000004B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FFFFFFFF"/>
    <w:lvl w:ilvl="0" w:tplc="0000051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FFFFFFFF"/>
    <w:lvl w:ilvl="0" w:tplc="0000057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FFFFFFFF"/>
    <w:lvl w:ilvl="0" w:tplc="000005D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FFFFFFFF"/>
    <w:lvl w:ilvl="0" w:tplc="0000064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FFFFFFFF"/>
    <w:lvl w:ilvl="0" w:tplc="000006A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FFFFFFFF"/>
    <w:lvl w:ilvl="0" w:tplc="0000070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FFFFFFFF"/>
    <w:lvl w:ilvl="0" w:tplc="0000076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15"/>
    <w:multiLevelType w:val="hybridMultilevel"/>
    <w:tmpl w:val="FFFFFFFF"/>
    <w:lvl w:ilvl="0" w:tplc="000007D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0016"/>
    <w:multiLevelType w:val="hybridMultilevel"/>
    <w:tmpl w:val="FFFFFFFF"/>
    <w:lvl w:ilvl="0" w:tplc="00000835">
      <w:start w:val="1"/>
      <w:numFmt w:val="decimal"/>
      <w:lvlText w:val="%1."/>
      <w:lvlJc w:val="left"/>
      <w:pPr>
        <w:ind w:left="720" w:hanging="360"/>
      </w:pPr>
      <w:rPr>
        <w:rFonts w:cs="Times New Roman"/>
      </w:rPr>
    </w:lvl>
    <w:lvl w:ilvl="1" w:tplc="00000836">
      <w:start w:val="1"/>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0017"/>
    <w:multiLevelType w:val="hybridMultilevel"/>
    <w:tmpl w:val="FFFFFFFF"/>
    <w:lvl w:ilvl="0" w:tplc="00000899">
      <w:start w:val="1"/>
      <w:numFmt w:val="decimal"/>
      <w:lvlText w:val="%1."/>
      <w:lvlJc w:val="left"/>
      <w:pPr>
        <w:ind w:left="720" w:hanging="360"/>
      </w:pPr>
      <w:rPr>
        <w:rFonts w:cs="Times New Roman"/>
      </w:rPr>
    </w:lvl>
    <w:lvl w:ilvl="1" w:tplc="0000089A">
      <w:start w:val="1"/>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0018"/>
    <w:multiLevelType w:val="hybridMultilevel"/>
    <w:tmpl w:val="FFFFFFFF"/>
    <w:lvl w:ilvl="0" w:tplc="000008FD">
      <w:start w:val="1"/>
      <w:numFmt w:val="decimal"/>
      <w:lvlText w:val="%1."/>
      <w:lvlJc w:val="left"/>
      <w:pPr>
        <w:ind w:left="720" w:hanging="360"/>
      </w:pPr>
      <w:rPr>
        <w:rFonts w:cs="Times New Roman"/>
      </w:rPr>
    </w:lvl>
    <w:lvl w:ilvl="1" w:tplc="000008FE">
      <w:start w:val="1"/>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0019"/>
    <w:multiLevelType w:val="hybridMultilevel"/>
    <w:tmpl w:val="FFFFFFFF"/>
    <w:lvl w:ilvl="0" w:tplc="00000961">
      <w:start w:val="1"/>
      <w:numFmt w:val="decimal"/>
      <w:lvlText w:val="%1."/>
      <w:lvlJc w:val="left"/>
      <w:pPr>
        <w:ind w:left="720" w:hanging="360"/>
      </w:pPr>
      <w:rPr>
        <w:rFonts w:cs="Times New Roman"/>
      </w:rPr>
    </w:lvl>
    <w:lvl w:ilvl="1" w:tplc="00000962">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001A"/>
    <w:multiLevelType w:val="hybridMultilevel"/>
    <w:tmpl w:val="FFFFFFFF"/>
    <w:lvl w:ilvl="0" w:tplc="000009C5">
      <w:start w:val="1"/>
      <w:numFmt w:val="decimal"/>
      <w:lvlText w:val="%1."/>
      <w:lvlJc w:val="left"/>
      <w:pPr>
        <w:ind w:left="720" w:hanging="360"/>
      </w:pPr>
      <w:rPr>
        <w:rFonts w:cs="Times New Roman"/>
      </w:rPr>
    </w:lvl>
    <w:lvl w:ilvl="1" w:tplc="000009C6">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001B"/>
    <w:multiLevelType w:val="hybridMultilevel"/>
    <w:tmpl w:val="FFFFFFFF"/>
    <w:lvl w:ilvl="0" w:tplc="00000A29">
      <w:start w:val="1"/>
      <w:numFmt w:val="decimal"/>
      <w:lvlText w:val="%1."/>
      <w:lvlJc w:val="left"/>
      <w:pPr>
        <w:ind w:left="720" w:hanging="360"/>
      </w:pPr>
      <w:rPr>
        <w:rFonts w:cs="Times New Roman"/>
      </w:rPr>
    </w:lvl>
    <w:lvl w:ilvl="1" w:tplc="00000A2A">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001C"/>
    <w:multiLevelType w:val="hybridMultilevel"/>
    <w:tmpl w:val="FFFFFFFF"/>
    <w:lvl w:ilvl="0" w:tplc="00000A8D">
      <w:start w:val="1"/>
      <w:numFmt w:val="decimal"/>
      <w:lvlText w:val="%1."/>
      <w:lvlJc w:val="left"/>
      <w:pPr>
        <w:ind w:left="720" w:hanging="360"/>
      </w:pPr>
      <w:rPr>
        <w:rFonts w:cs="Times New Roman"/>
      </w:rPr>
    </w:lvl>
    <w:lvl w:ilvl="1" w:tplc="00000A8E">
      <w:start w:val="1"/>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001D"/>
    <w:multiLevelType w:val="hybridMultilevel"/>
    <w:tmpl w:val="FFFFFFFF"/>
    <w:lvl w:ilvl="0" w:tplc="00000AF1">
      <w:start w:val="1"/>
      <w:numFmt w:val="decimal"/>
      <w:lvlText w:val="%1."/>
      <w:lvlJc w:val="left"/>
      <w:pPr>
        <w:ind w:left="720" w:hanging="360"/>
      </w:pPr>
      <w:rPr>
        <w:rFonts w:cs="Times New Roman"/>
      </w:rPr>
    </w:lvl>
    <w:lvl w:ilvl="1" w:tplc="00000AF2">
      <w:start w:val="1"/>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001E"/>
    <w:multiLevelType w:val="hybridMultilevel"/>
    <w:tmpl w:val="FFFFFFFF"/>
    <w:lvl w:ilvl="0" w:tplc="00000B55">
      <w:start w:val="1"/>
      <w:numFmt w:val="decimal"/>
      <w:lvlText w:val="%1."/>
      <w:lvlJc w:val="left"/>
      <w:pPr>
        <w:ind w:left="720" w:hanging="360"/>
      </w:pPr>
      <w:rPr>
        <w:rFonts w:cs="Times New Roman"/>
      </w:rPr>
    </w:lvl>
    <w:lvl w:ilvl="1" w:tplc="00000B56">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001F"/>
    <w:multiLevelType w:val="hybridMultilevel"/>
    <w:tmpl w:val="FFFFFFFF"/>
    <w:lvl w:ilvl="0" w:tplc="00000BB9">
      <w:start w:val="1"/>
      <w:numFmt w:val="decimal"/>
      <w:lvlText w:val="%1."/>
      <w:lvlJc w:val="left"/>
      <w:pPr>
        <w:ind w:left="720" w:hanging="360"/>
      </w:pPr>
      <w:rPr>
        <w:rFonts w:cs="Times New Roman"/>
      </w:rPr>
    </w:lvl>
    <w:lvl w:ilvl="1" w:tplc="00000BBA">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0020"/>
    <w:multiLevelType w:val="hybridMultilevel"/>
    <w:tmpl w:val="FFFFFFFF"/>
    <w:lvl w:ilvl="0" w:tplc="00000C1D">
      <w:start w:val="1"/>
      <w:numFmt w:val="decimal"/>
      <w:lvlText w:val="%1."/>
      <w:lvlJc w:val="left"/>
      <w:pPr>
        <w:ind w:left="720" w:hanging="360"/>
      </w:pPr>
      <w:rPr>
        <w:rFonts w:cs="Times New Roman"/>
      </w:rPr>
    </w:lvl>
    <w:lvl w:ilvl="1" w:tplc="00000C1E">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0021"/>
    <w:multiLevelType w:val="hybridMultilevel"/>
    <w:tmpl w:val="FFFFFFFF"/>
    <w:lvl w:ilvl="0" w:tplc="00000C81">
      <w:start w:val="1"/>
      <w:numFmt w:val="decimal"/>
      <w:lvlText w:val="%1."/>
      <w:lvlJc w:val="left"/>
      <w:pPr>
        <w:ind w:left="720" w:hanging="360"/>
      </w:pPr>
      <w:rPr>
        <w:rFonts w:cs="Times New Roman"/>
      </w:rPr>
    </w:lvl>
    <w:lvl w:ilvl="1" w:tplc="00000C82">
      <w:start w:val="1"/>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0022"/>
    <w:multiLevelType w:val="hybridMultilevel"/>
    <w:tmpl w:val="FFFFFFFF"/>
    <w:lvl w:ilvl="0" w:tplc="00000CE5">
      <w:start w:val="1"/>
      <w:numFmt w:val="decimal"/>
      <w:lvlText w:val="%1."/>
      <w:lvlJc w:val="left"/>
      <w:pPr>
        <w:ind w:left="720" w:hanging="360"/>
      </w:pPr>
      <w:rPr>
        <w:rFonts w:cs="Times New Roman"/>
      </w:rPr>
    </w:lvl>
    <w:lvl w:ilvl="1" w:tplc="00000CE6">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0023"/>
    <w:multiLevelType w:val="hybridMultilevel"/>
    <w:tmpl w:val="FFFFFFFF"/>
    <w:lvl w:ilvl="0" w:tplc="00000D49">
      <w:start w:val="1"/>
      <w:numFmt w:val="decimal"/>
      <w:lvlText w:val="%1."/>
      <w:lvlJc w:val="left"/>
      <w:pPr>
        <w:ind w:left="720" w:hanging="360"/>
      </w:pPr>
      <w:rPr>
        <w:rFonts w:cs="Times New Roman"/>
      </w:rPr>
    </w:lvl>
    <w:lvl w:ilvl="1" w:tplc="00000D4A">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0024"/>
    <w:multiLevelType w:val="hybridMultilevel"/>
    <w:tmpl w:val="FFFFFFFF"/>
    <w:lvl w:ilvl="0" w:tplc="00000DAD">
      <w:start w:val="1"/>
      <w:numFmt w:val="lowerLetter"/>
      <w:lvlText w:val="%1."/>
      <w:lvlJc w:val="left"/>
      <w:pPr>
        <w:ind w:left="720" w:hanging="360"/>
      </w:pPr>
      <w:rPr>
        <w:rFonts w:cs="Times New Roman"/>
      </w:rPr>
    </w:lvl>
    <w:lvl w:ilvl="1" w:tplc="00000DAE">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0025"/>
    <w:multiLevelType w:val="hybridMultilevel"/>
    <w:tmpl w:val="FFFFFFFF"/>
    <w:lvl w:ilvl="0" w:tplc="00000E11">
      <w:start w:val="1"/>
      <w:numFmt w:val="lowerLetter"/>
      <w:lvlText w:val="%1."/>
      <w:lvlJc w:val="left"/>
      <w:pPr>
        <w:ind w:left="720" w:hanging="360"/>
      </w:pPr>
      <w:rPr>
        <w:rFonts w:cs="Times New Roman"/>
      </w:rPr>
    </w:lvl>
    <w:lvl w:ilvl="1" w:tplc="00000E12">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0026"/>
    <w:multiLevelType w:val="hybridMultilevel"/>
    <w:tmpl w:val="FFFFFFFF"/>
    <w:lvl w:ilvl="0" w:tplc="00000E75">
      <w:start w:val="1"/>
      <w:numFmt w:val="decimal"/>
      <w:lvlText w:val="%1."/>
      <w:lvlJc w:val="left"/>
      <w:pPr>
        <w:ind w:left="720" w:hanging="360"/>
      </w:pPr>
      <w:rPr>
        <w:rFonts w:cs="Times New Roman"/>
      </w:rPr>
    </w:lvl>
    <w:lvl w:ilvl="1" w:tplc="00000E76">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0027"/>
    <w:multiLevelType w:val="hybridMultilevel"/>
    <w:tmpl w:val="FFFFFFFF"/>
    <w:lvl w:ilvl="0" w:tplc="00000ED9">
      <w:start w:val="1"/>
      <w:numFmt w:val="decimal"/>
      <w:lvlText w:val="%1."/>
      <w:lvlJc w:val="left"/>
      <w:pPr>
        <w:ind w:left="720" w:hanging="360"/>
      </w:pPr>
      <w:rPr>
        <w:rFonts w:cs="Times New Roman"/>
      </w:rPr>
    </w:lvl>
    <w:lvl w:ilvl="1" w:tplc="00000EDA">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0028"/>
    <w:multiLevelType w:val="hybridMultilevel"/>
    <w:tmpl w:val="FFFFFFFF"/>
    <w:lvl w:ilvl="0" w:tplc="00000F3D">
      <w:start w:val="1"/>
      <w:numFmt w:val="decimal"/>
      <w:lvlText w:val="%1."/>
      <w:lvlJc w:val="left"/>
      <w:pPr>
        <w:ind w:left="720" w:hanging="360"/>
      </w:pPr>
      <w:rPr>
        <w:rFonts w:cs="Times New Roman"/>
      </w:rPr>
    </w:lvl>
    <w:lvl w:ilvl="1" w:tplc="00000F3E">
      <w:start w:val="1"/>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0029"/>
    <w:multiLevelType w:val="hybridMultilevel"/>
    <w:tmpl w:val="FFFFFFFF"/>
    <w:lvl w:ilvl="0" w:tplc="00000FA1">
      <w:start w:val="1"/>
      <w:numFmt w:val="decimal"/>
      <w:lvlText w:val="%1."/>
      <w:lvlJc w:val="left"/>
      <w:pPr>
        <w:ind w:left="720" w:hanging="360"/>
      </w:pPr>
      <w:rPr>
        <w:rFonts w:cs="Times New Roman"/>
      </w:rPr>
    </w:lvl>
    <w:lvl w:ilvl="1" w:tplc="00000FA2">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002A"/>
    <w:multiLevelType w:val="hybridMultilevel"/>
    <w:tmpl w:val="FFFFFFFF"/>
    <w:lvl w:ilvl="0" w:tplc="00001005">
      <w:start w:val="1"/>
      <w:numFmt w:val="decimal"/>
      <w:lvlText w:val="%1."/>
      <w:lvlJc w:val="left"/>
      <w:pPr>
        <w:ind w:left="720" w:hanging="360"/>
      </w:pPr>
      <w:rPr>
        <w:rFonts w:cs="Times New Roman"/>
      </w:rPr>
    </w:lvl>
    <w:lvl w:ilvl="1" w:tplc="00001006">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002B"/>
    <w:multiLevelType w:val="hybridMultilevel"/>
    <w:tmpl w:val="FFFFFFFF"/>
    <w:lvl w:ilvl="0" w:tplc="00001069">
      <w:start w:val="1"/>
      <w:numFmt w:val="decimal"/>
      <w:lvlText w:val="%1."/>
      <w:lvlJc w:val="left"/>
      <w:pPr>
        <w:ind w:left="720" w:hanging="360"/>
      </w:pPr>
      <w:rPr>
        <w:rFonts w:cs="Times New Roman"/>
      </w:rPr>
    </w:lvl>
    <w:lvl w:ilvl="1" w:tplc="0000106A">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002C"/>
    <w:multiLevelType w:val="hybridMultilevel"/>
    <w:tmpl w:val="FFFFFFFF"/>
    <w:lvl w:ilvl="0" w:tplc="000010CD">
      <w:start w:val="1"/>
      <w:numFmt w:val="decimal"/>
      <w:lvlText w:val="%1."/>
      <w:lvlJc w:val="left"/>
      <w:pPr>
        <w:ind w:left="720" w:hanging="360"/>
      </w:pPr>
      <w:rPr>
        <w:rFonts w:cs="Times New Roman"/>
      </w:rPr>
    </w:lvl>
    <w:lvl w:ilvl="1" w:tplc="000010CE">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002D"/>
    <w:multiLevelType w:val="hybridMultilevel"/>
    <w:tmpl w:val="FFFFFFFF"/>
    <w:lvl w:ilvl="0" w:tplc="00001131">
      <w:start w:val="1"/>
      <w:numFmt w:val="decimal"/>
      <w:lvlText w:val="%1."/>
      <w:lvlJc w:val="left"/>
      <w:pPr>
        <w:ind w:left="720" w:hanging="360"/>
      </w:pPr>
      <w:rPr>
        <w:rFonts w:cs="Times New Roman"/>
      </w:rPr>
    </w:lvl>
    <w:lvl w:ilvl="1" w:tplc="00001132">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002E"/>
    <w:multiLevelType w:val="hybridMultilevel"/>
    <w:tmpl w:val="FFFFFFFF"/>
    <w:lvl w:ilvl="0" w:tplc="00001195">
      <w:start w:val="1"/>
      <w:numFmt w:val="decimal"/>
      <w:lvlText w:val="%1."/>
      <w:lvlJc w:val="left"/>
      <w:pPr>
        <w:ind w:left="720" w:hanging="360"/>
      </w:pPr>
      <w:rPr>
        <w:rFonts w:cs="Times New Roman"/>
      </w:rPr>
    </w:lvl>
    <w:lvl w:ilvl="1" w:tplc="00001196">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002F"/>
    <w:multiLevelType w:val="hybridMultilevel"/>
    <w:tmpl w:val="FFFFFFFF"/>
    <w:lvl w:ilvl="0" w:tplc="000011F9">
      <w:start w:val="1"/>
      <w:numFmt w:val="decimal"/>
      <w:lvlText w:val="%1."/>
      <w:lvlJc w:val="left"/>
      <w:pPr>
        <w:ind w:left="720" w:hanging="360"/>
      </w:pPr>
      <w:rPr>
        <w:rFonts w:cs="Times New Roman"/>
      </w:rPr>
    </w:lvl>
    <w:lvl w:ilvl="1" w:tplc="000011FA">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0000030"/>
    <w:multiLevelType w:val="hybridMultilevel"/>
    <w:tmpl w:val="FFFFFFFF"/>
    <w:lvl w:ilvl="0" w:tplc="0000125D">
      <w:start w:val="1"/>
      <w:numFmt w:val="decimal"/>
      <w:lvlText w:val="%1."/>
      <w:lvlJc w:val="left"/>
      <w:pPr>
        <w:ind w:left="720" w:hanging="360"/>
      </w:pPr>
      <w:rPr>
        <w:rFonts w:cs="Times New Roman"/>
      </w:rPr>
    </w:lvl>
    <w:lvl w:ilvl="1" w:tplc="0000125E">
      <w:start w:val="1"/>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00000031"/>
    <w:multiLevelType w:val="hybridMultilevel"/>
    <w:tmpl w:val="FFFFFFFF"/>
    <w:lvl w:ilvl="0" w:tplc="000012C1">
      <w:start w:val="1"/>
      <w:numFmt w:val="decimal"/>
      <w:lvlText w:val="%1."/>
      <w:lvlJc w:val="left"/>
      <w:pPr>
        <w:ind w:left="720" w:hanging="360"/>
      </w:pPr>
      <w:rPr>
        <w:rFonts w:cs="Times New Roman"/>
      </w:rPr>
    </w:lvl>
    <w:lvl w:ilvl="1" w:tplc="000012C2">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909928798">
    <w:abstractNumId w:val="0"/>
  </w:num>
  <w:num w:numId="2" w16cid:durableId="127406695">
    <w:abstractNumId w:val="1"/>
  </w:num>
  <w:num w:numId="3" w16cid:durableId="814102836">
    <w:abstractNumId w:val="2"/>
  </w:num>
  <w:num w:numId="4" w16cid:durableId="1171719287">
    <w:abstractNumId w:val="3"/>
  </w:num>
  <w:num w:numId="5" w16cid:durableId="36053299">
    <w:abstractNumId w:val="4"/>
  </w:num>
  <w:num w:numId="6" w16cid:durableId="1477990246">
    <w:abstractNumId w:val="5"/>
  </w:num>
  <w:num w:numId="7" w16cid:durableId="518353044">
    <w:abstractNumId w:val="6"/>
  </w:num>
  <w:num w:numId="8" w16cid:durableId="505677538">
    <w:abstractNumId w:val="7"/>
  </w:num>
  <w:num w:numId="9" w16cid:durableId="1222448664">
    <w:abstractNumId w:val="8"/>
  </w:num>
  <w:num w:numId="10" w16cid:durableId="1011688617">
    <w:abstractNumId w:val="9"/>
  </w:num>
  <w:num w:numId="11" w16cid:durableId="769010516">
    <w:abstractNumId w:val="10"/>
  </w:num>
  <w:num w:numId="12" w16cid:durableId="1636764028">
    <w:abstractNumId w:val="11"/>
  </w:num>
  <w:num w:numId="13" w16cid:durableId="2043020089">
    <w:abstractNumId w:val="12"/>
  </w:num>
  <w:num w:numId="14" w16cid:durableId="1512374846">
    <w:abstractNumId w:val="13"/>
  </w:num>
  <w:num w:numId="15" w16cid:durableId="575865494">
    <w:abstractNumId w:val="14"/>
  </w:num>
  <w:num w:numId="16" w16cid:durableId="1698193894">
    <w:abstractNumId w:val="15"/>
  </w:num>
  <w:num w:numId="17" w16cid:durableId="209732662">
    <w:abstractNumId w:val="16"/>
  </w:num>
  <w:num w:numId="18" w16cid:durableId="101069731">
    <w:abstractNumId w:val="17"/>
  </w:num>
  <w:num w:numId="19" w16cid:durableId="722825344">
    <w:abstractNumId w:val="18"/>
  </w:num>
  <w:num w:numId="20" w16cid:durableId="965433407">
    <w:abstractNumId w:val="19"/>
  </w:num>
  <w:num w:numId="21" w16cid:durableId="971178023">
    <w:abstractNumId w:val="20"/>
  </w:num>
  <w:num w:numId="22" w16cid:durableId="1967276126">
    <w:abstractNumId w:val="21"/>
  </w:num>
  <w:num w:numId="23" w16cid:durableId="152992437">
    <w:abstractNumId w:val="22"/>
  </w:num>
  <w:num w:numId="24" w16cid:durableId="1401901522">
    <w:abstractNumId w:val="23"/>
  </w:num>
  <w:num w:numId="25" w16cid:durableId="1059982759">
    <w:abstractNumId w:val="24"/>
  </w:num>
  <w:num w:numId="26" w16cid:durableId="1664509236">
    <w:abstractNumId w:val="25"/>
  </w:num>
  <w:num w:numId="27" w16cid:durableId="1025516253">
    <w:abstractNumId w:val="26"/>
  </w:num>
  <w:num w:numId="28" w16cid:durableId="1141918507">
    <w:abstractNumId w:val="27"/>
  </w:num>
  <w:num w:numId="29" w16cid:durableId="35087220">
    <w:abstractNumId w:val="28"/>
  </w:num>
  <w:num w:numId="30" w16cid:durableId="532424550">
    <w:abstractNumId w:val="29"/>
  </w:num>
  <w:num w:numId="31" w16cid:durableId="961881180">
    <w:abstractNumId w:val="30"/>
  </w:num>
  <w:num w:numId="32" w16cid:durableId="388113657">
    <w:abstractNumId w:val="31"/>
  </w:num>
  <w:num w:numId="33" w16cid:durableId="802625172">
    <w:abstractNumId w:val="32"/>
  </w:num>
  <w:num w:numId="34" w16cid:durableId="1473979815">
    <w:abstractNumId w:val="33"/>
  </w:num>
  <w:num w:numId="35" w16cid:durableId="937955677">
    <w:abstractNumId w:val="34"/>
  </w:num>
  <w:num w:numId="36" w16cid:durableId="1523321108">
    <w:abstractNumId w:val="35"/>
  </w:num>
  <w:num w:numId="37" w16cid:durableId="139467880">
    <w:abstractNumId w:val="36"/>
  </w:num>
  <w:num w:numId="38" w16cid:durableId="2052338825">
    <w:abstractNumId w:val="37"/>
  </w:num>
  <w:num w:numId="39" w16cid:durableId="705837263">
    <w:abstractNumId w:val="38"/>
  </w:num>
  <w:num w:numId="40" w16cid:durableId="273249937">
    <w:abstractNumId w:val="39"/>
  </w:num>
  <w:num w:numId="41" w16cid:durableId="1735933270">
    <w:abstractNumId w:val="40"/>
  </w:num>
  <w:num w:numId="42" w16cid:durableId="1395156277">
    <w:abstractNumId w:val="41"/>
  </w:num>
  <w:num w:numId="43" w16cid:durableId="2082948684">
    <w:abstractNumId w:val="42"/>
  </w:num>
  <w:num w:numId="44" w16cid:durableId="641691513">
    <w:abstractNumId w:val="43"/>
  </w:num>
  <w:num w:numId="45" w16cid:durableId="1086459743">
    <w:abstractNumId w:val="44"/>
  </w:num>
  <w:num w:numId="46" w16cid:durableId="1681422146">
    <w:abstractNumId w:val="45"/>
  </w:num>
  <w:num w:numId="47" w16cid:durableId="2123528295">
    <w:abstractNumId w:val="46"/>
  </w:num>
  <w:num w:numId="48" w16cid:durableId="1224675909">
    <w:abstractNumId w:val="47"/>
  </w:num>
  <w:num w:numId="49" w16cid:durableId="26647445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bordersDoNotSurroundHeader/>
  <w:bordersDoNotSurroundFooter/>
  <w:proofState w:spelling="clean" w:grammar="clean"/>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35"/>
    <w:rsid w:val="003001D9"/>
    <w:rsid w:val="00343EE1"/>
    <w:rsid w:val="00865335"/>
    <w:rsid w:val="00AC38DC"/>
    <w:rsid w:val="00DF3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0D20A87"/>
  <w14:defaultImageDpi w14:val="0"/>
  <w15:docId w15:val="{FFBC4DAE-E299-CB4B-8895-07ACD06A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de-DE"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BGB&amp;p=558"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beck-online.beck.de/?typ=reference&amp;y=100&amp;g=BGB&amp;p=559"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ck-online.beck.de/?typ=reference&amp;y=100&amp;g=BGB&amp;p=560" TargetMode="External"/><Relationship Id="rId11" Type="http://schemas.openxmlformats.org/officeDocument/2006/relationships/theme" Target="theme/theme1.xml"/><Relationship Id="rId5" Type="http://schemas.openxmlformats.org/officeDocument/2006/relationships/hyperlink" Target="https://beck-online.beck.de/?typ=reference&amp;y=100&amp;g=BGB&amp;p=559"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eck-online.beck.de/?typ=reference&amp;y=100&amp;g=BGB&amp;p=556D" TargetMode="Externa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33C2DF1DEE7D4A8510755D920334F5" ma:contentTypeVersion="20" ma:contentTypeDescription="Ein neues Dokument erstellen." ma:contentTypeScope="" ma:versionID="dc8c1ff851dd39b60c756e620595cf62">
  <xsd:schema xmlns:xsd="http://www.w3.org/2001/XMLSchema" xmlns:xs="http://www.w3.org/2001/XMLSchema" xmlns:p="http://schemas.microsoft.com/office/2006/metadata/properties" xmlns:ns2="feca4dbd-756d-4c0c-b797-76f1f3095dac" xmlns:ns3="93e8e8a1-7036-44ab-8a4f-c42b1413c956" targetNamespace="http://schemas.microsoft.com/office/2006/metadata/properties" ma:root="true" ma:fieldsID="4bf86d1bc7f506ab861a1634b766c31f" ns2:_="" ns3:_="">
    <xsd:import namespace="feca4dbd-756d-4c0c-b797-76f1f3095dac"/>
    <xsd:import namespace="93e8e8a1-7036-44ab-8a4f-c42b1413c9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a4dbd-756d-4c0c-b797-76f1f3095dac"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0b9e8212-1bd2-4de2-9274-f7ca47e85ae8}" ma:internalName="TaxCatchAll" ma:showField="CatchAllData" ma:web="feca4dbd-756d-4c0c-b797-76f1f3095d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e8e8a1-7036-44ab-8a4f-c42b1413c9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cb50e553-2e4d-4651-a324-9c4b7f0f0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a4dbd-756d-4c0c-b797-76f1f3095dac" xsi:nil="true"/>
    <lcf76f155ced4ddcb4097134ff3c332f xmlns="93e8e8a1-7036-44ab-8a4f-c42b1413c956">
      <Terms xmlns="http://schemas.microsoft.com/office/infopath/2007/PartnerControls"/>
    </lcf76f155ced4ddcb4097134ff3c332f>
    <_dlc_DocId xmlns="feca4dbd-756d-4c0c-b797-76f1f3095dac">CAYC7Z62XKNS-2075344182-45930</_dlc_DocId>
    <_dlc_DocIdUrl xmlns="feca4dbd-756d-4c0c-b797-76f1f3095dac">
      <Url>https://lewentogmbh.sharepoint.com/sites/LEWENTOGmbH/_layouts/15/DocIdRedir.aspx?ID=CAYC7Z62XKNS-2075344182-45930</Url>
      <Description>CAYC7Z62XKNS-2075344182-45930</Description>
    </_dlc_DocIdUrl>
  </documentManagement>
</p:properties>
</file>

<file path=customXml/itemProps1.xml><?xml version="1.0" encoding="utf-8"?>
<ds:datastoreItem xmlns:ds="http://schemas.openxmlformats.org/officeDocument/2006/customXml" ds:itemID="{935358CF-D248-41D1-B2A1-A03B0000C2B7}"/>
</file>

<file path=customXml/itemProps2.xml><?xml version="1.0" encoding="utf-8"?>
<ds:datastoreItem xmlns:ds="http://schemas.openxmlformats.org/officeDocument/2006/customXml" ds:itemID="{870294D4-2C31-4272-B2C6-0C49CFD142F3}"/>
</file>

<file path=customXml/itemProps3.xml><?xml version="1.0" encoding="utf-8"?>
<ds:datastoreItem xmlns:ds="http://schemas.openxmlformats.org/officeDocument/2006/customXml" ds:itemID="{2F6CDA44-201F-4928-8B17-C3F8A69B4F9A}"/>
</file>

<file path=customXml/itemProps4.xml><?xml version="1.0" encoding="utf-8"?>
<ds:datastoreItem xmlns:ds="http://schemas.openxmlformats.org/officeDocument/2006/customXml" ds:itemID="{284632B1-E38D-4A6C-BC6B-577ABA55886F}"/>
</file>

<file path=docProps/app.xml><?xml version="1.0" encoding="utf-8"?>
<Properties xmlns="http://schemas.openxmlformats.org/officeDocument/2006/extended-properties" xmlns:vt="http://schemas.openxmlformats.org/officeDocument/2006/docPropsVTypes">
  <Template>Normal.dotm</Template>
  <TotalTime>0</TotalTime>
  <Pages>16</Pages>
  <Words>4124</Words>
  <Characters>36585</Characters>
  <Application>Microsoft Office Word</Application>
  <DocSecurity>0</DocSecurity>
  <Lines>831</Lines>
  <Paragraphs>656</Paragraphs>
  <ScaleCrop>false</ScaleCrop>
  <Company>Immobilien Scout GmbH</Company>
  <LinksUpToDate>false</LinksUpToDate>
  <CharactersWithSpaces>40053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Gündel</dc:creator>
  <cp:keywords/>
  <dc:description/>
  <cp:lastModifiedBy>Hanna Groß</cp:lastModifiedBy>
  <cp:revision>2</cp:revision>
  <dcterms:created xsi:type="dcterms:W3CDTF">2026-03-20T12:06:00Z</dcterms:created>
  <dcterms:modified xsi:type="dcterms:W3CDTF">2026-03-20T12:06:00Z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0x0101007F33C2DF1DEE7D4A8510755D920334F5</vt:lpwstr>
  </property>
  <property fmtid="{D5CDD505-2E9C-101B-9397-08002B2CF9AE}" pid="3" name="_dlc_DocIdItemGuid">
    <vt:lpwstr>ca76dee5-5b14-4ad4-b71d-76b863666496</vt:lpwstr>
  </property>
</Properties>
</file>